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B" w:rsidRDefault="00FA290B" w:rsidP="00FA290B">
      <w:pPr>
        <w:pStyle w:val="Heading1"/>
        <w:jc w:val="center"/>
        <w:rPr>
          <w:rFonts w:asciiTheme="minorHAnsi" w:hAnsiTheme="minorHAnsi"/>
          <w:spacing w:val="1"/>
          <w:sz w:val="48"/>
          <w:szCs w:val="48"/>
          <w:lang w:val="ru-RU"/>
        </w:rPr>
      </w:pPr>
      <w:bookmarkStart w:id="0" w:name="_Toc454951"/>
      <w:bookmarkStart w:id="1" w:name="_Toc524467514"/>
      <w:bookmarkStart w:id="2" w:name="_Toc524979995"/>
      <w:r w:rsidRPr="00FA290B">
        <w:rPr>
          <w:rFonts w:asciiTheme="minorHAnsi" w:hAnsiTheme="minorHAnsi"/>
          <w:spacing w:val="1"/>
          <w:sz w:val="48"/>
          <w:szCs w:val="48"/>
          <w:lang w:val="ru-RU"/>
        </w:rPr>
        <w:t>ПРИЛОЗИ</w:t>
      </w:r>
      <w:bookmarkEnd w:id="0"/>
    </w:p>
    <w:p w:rsidR="00FA290B" w:rsidRDefault="00FA290B" w:rsidP="00FA290B">
      <w:pPr>
        <w:rPr>
          <w:lang w:val="ru-RU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0"/>
          <w:szCs w:val="20"/>
        </w:rPr>
        <w:id w:val="1653230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FA290B" w:rsidRPr="00FA290B" w:rsidRDefault="00FA290B">
          <w:pPr>
            <w:pStyle w:val="TOCHeading"/>
            <w:rPr>
              <w:rFonts w:asciiTheme="minorHAnsi" w:hAnsiTheme="minorHAnsi"/>
              <w:sz w:val="20"/>
              <w:szCs w:val="20"/>
            </w:rPr>
          </w:pPr>
          <w:r w:rsidRPr="00FA290B">
            <w:rPr>
              <w:rFonts w:asciiTheme="minorHAnsi" w:hAnsiTheme="minorHAnsi"/>
              <w:sz w:val="20"/>
              <w:szCs w:val="20"/>
            </w:rPr>
            <w:t>Садржај</w:t>
          </w:r>
        </w:p>
        <w:p w:rsidR="00F62C5B" w:rsidRDefault="00096522">
          <w:pPr>
            <w:pStyle w:val="TOC1"/>
            <w:tabs>
              <w:tab w:val="right" w:leader="dot" w:pos="9074"/>
            </w:tabs>
            <w:rPr>
              <w:noProof/>
            </w:rPr>
          </w:pPr>
          <w:r w:rsidRPr="00096522">
            <w:rPr>
              <w:sz w:val="20"/>
              <w:szCs w:val="20"/>
            </w:rPr>
            <w:fldChar w:fldCharType="begin"/>
          </w:r>
          <w:r w:rsidR="00FA290B" w:rsidRPr="00FA290B">
            <w:rPr>
              <w:sz w:val="20"/>
              <w:szCs w:val="20"/>
            </w:rPr>
            <w:instrText xml:space="preserve"> TOC \o "1-3" \h \z \u </w:instrText>
          </w:r>
          <w:r w:rsidRPr="00096522">
            <w:rPr>
              <w:sz w:val="20"/>
              <w:szCs w:val="20"/>
            </w:rPr>
            <w:fldChar w:fldCharType="separate"/>
          </w:r>
          <w:hyperlink w:anchor="_Toc454951" w:history="1">
            <w:r w:rsidR="00F62C5B" w:rsidRPr="00020568">
              <w:rPr>
                <w:rStyle w:val="Hyperlink"/>
                <w:noProof/>
                <w:spacing w:val="1"/>
                <w:lang w:val="ru-RU"/>
              </w:rPr>
              <w:t>ПРИЛОЗИ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1"/>
            <w:tabs>
              <w:tab w:val="right" w:leader="dot" w:pos="9074"/>
            </w:tabs>
            <w:rPr>
              <w:noProof/>
            </w:rPr>
          </w:pPr>
          <w:hyperlink w:anchor="_Toc454952" w:history="1">
            <w:r w:rsidR="00F62C5B" w:rsidRPr="00020568">
              <w:rPr>
                <w:rStyle w:val="Hyperlink"/>
                <w:noProof/>
                <w:spacing w:val="1"/>
                <w:lang w:val="ru-RU"/>
              </w:rPr>
              <w:t>ОБАВЕЗНИ ИЗБОРНИ НАСТАВНИ ПРЕДМЕТИ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53" w:history="1">
            <w:r w:rsidR="00F62C5B" w:rsidRPr="00020568">
              <w:rPr>
                <w:rStyle w:val="Hyperlink"/>
                <w:noProof/>
                <w:spacing w:val="1"/>
                <w:lang w:val="ru-RU"/>
              </w:rPr>
              <w:t>В</w:t>
            </w:r>
            <w:r w:rsidR="00F62C5B" w:rsidRPr="00020568">
              <w:rPr>
                <w:rStyle w:val="Hyperlink"/>
                <w:noProof/>
                <w:lang w:val="ru-RU"/>
              </w:rPr>
              <w:t>Е</w:t>
            </w:r>
            <w:r w:rsidR="00F62C5B" w:rsidRPr="00020568">
              <w:rPr>
                <w:rStyle w:val="Hyperlink"/>
                <w:noProof/>
                <w:spacing w:val="-3"/>
                <w:lang w:val="ru-RU"/>
              </w:rPr>
              <w:t>Р</w:t>
            </w:r>
            <w:r w:rsidR="00F62C5B" w:rsidRPr="00020568">
              <w:rPr>
                <w:rStyle w:val="Hyperlink"/>
                <w:noProof/>
                <w:lang w:val="ru-RU"/>
              </w:rPr>
              <w:t>СКА НА</w:t>
            </w:r>
            <w:r w:rsidR="00F62C5B" w:rsidRPr="00020568">
              <w:rPr>
                <w:rStyle w:val="Hyperlink"/>
                <w:noProof/>
                <w:spacing w:val="-1"/>
                <w:lang w:val="ru-RU"/>
              </w:rPr>
              <w:t>С</w:t>
            </w:r>
            <w:r w:rsidR="00F62C5B" w:rsidRPr="00020568">
              <w:rPr>
                <w:rStyle w:val="Hyperlink"/>
                <w:noProof/>
                <w:lang w:val="ru-RU"/>
              </w:rPr>
              <w:t>ТАВА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4" w:history="1">
            <w:r w:rsidR="00F62C5B" w:rsidRPr="00020568">
              <w:rPr>
                <w:rStyle w:val="Hyperlink"/>
                <w:noProof/>
              </w:rPr>
              <w:t>П</w:t>
            </w:r>
            <w:r w:rsidR="00F62C5B" w:rsidRPr="00020568">
              <w:rPr>
                <w:rStyle w:val="Hyperlink"/>
                <w:noProof/>
                <w:spacing w:val="1"/>
              </w:rPr>
              <w:t>р</w:t>
            </w:r>
            <w:r w:rsidR="00F62C5B" w:rsidRPr="00020568">
              <w:rPr>
                <w:rStyle w:val="Hyperlink"/>
                <w:noProof/>
              </w:rPr>
              <w:t>ви</w:t>
            </w:r>
            <w:r w:rsidR="00F62C5B" w:rsidRPr="00020568">
              <w:rPr>
                <w:rStyle w:val="Hyperlink"/>
                <w:noProof/>
                <w:spacing w:val="1"/>
              </w:rPr>
              <w:t xml:space="preserve"> р</w:t>
            </w:r>
            <w:r w:rsidR="00F62C5B" w:rsidRPr="00020568">
              <w:rPr>
                <w:rStyle w:val="Hyperlink"/>
                <w:noProof/>
                <w:spacing w:val="-1"/>
              </w:rPr>
              <w:t>а</w:t>
            </w:r>
            <w:r w:rsidR="00F62C5B" w:rsidRPr="00020568">
              <w:rPr>
                <w:rStyle w:val="Hyperlink"/>
                <w:noProof/>
                <w:spacing w:val="1"/>
              </w:rPr>
              <w:t>з</w:t>
            </w:r>
            <w:r w:rsidR="00F62C5B" w:rsidRPr="00020568">
              <w:rPr>
                <w:rStyle w:val="Hyperlink"/>
                <w:noProof/>
              </w:rPr>
              <w:t>р</w:t>
            </w:r>
            <w:r w:rsidR="00F62C5B" w:rsidRPr="00020568">
              <w:rPr>
                <w:rStyle w:val="Hyperlink"/>
                <w:noProof/>
                <w:spacing w:val="-1"/>
              </w:rPr>
              <w:t>е</w:t>
            </w:r>
            <w:r w:rsidR="00F62C5B" w:rsidRPr="00020568">
              <w:rPr>
                <w:rStyle w:val="Hyperlink"/>
                <w:noProof/>
              </w:rPr>
              <w:t>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5" w:history="1">
            <w:r w:rsidR="00F62C5B" w:rsidRPr="00020568">
              <w:rPr>
                <w:rStyle w:val="Hyperlink"/>
                <w:noProof/>
              </w:rPr>
              <w:t>Д</w:t>
            </w:r>
            <w:r w:rsidR="00F62C5B" w:rsidRPr="00020568">
              <w:rPr>
                <w:rStyle w:val="Hyperlink"/>
                <w:noProof/>
                <w:spacing w:val="1"/>
              </w:rPr>
              <w:t>р</w:t>
            </w:r>
            <w:r w:rsidR="00F62C5B" w:rsidRPr="00020568">
              <w:rPr>
                <w:rStyle w:val="Hyperlink"/>
                <w:noProof/>
              </w:rPr>
              <w:t>у</w:t>
            </w:r>
            <w:r w:rsidR="00F62C5B" w:rsidRPr="00020568">
              <w:rPr>
                <w:rStyle w:val="Hyperlink"/>
                <w:noProof/>
                <w:spacing w:val="-1"/>
              </w:rPr>
              <w:t>г</w:t>
            </w:r>
            <w:r w:rsidR="00F62C5B" w:rsidRPr="00020568">
              <w:rPr>
                <w:rStyle w:val="Hyperlink"/>
                <w:noProof/>
              </w:rPr>
              <w:t>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6" w:history="1">
            <w:r w:rsidR="00F62C5B" w:rsidRPr="00020568">
              <w:rPr>
                <w:rStyle w:val="Hyperlink"/>
                <w:noProof/>
              </w:rPr>
              <w:t>Тр</w:t>
            </w:r>
            <w:r w:rsidR="00F62C5B" w:rsidRPr="00020568">
              <w:rPr>
                <w:rStyle w:val="Hyperlink"/>
                <w:noProof/>
                <w:spacing w:val="-1"/>
              </w:rPr>
              <w:t>е</w:t>
            </w:r>
            <w:r w:rsidR="00F62C5B" w:rsidRPr="00020568">
              <w:rPr>
                <w:rStyle w:val="Hyperlink"/>
                <w:noProof/>
                <w:spacing w:val="1"/>
              </w:rPr>
              <w:t>ћ</w:t>
            </w:r>
            <w:r w:rsidR="00F62C5B" w:rsidRPr="00020568">
              <w:rPr>
                <w:rStyle w:val="Hyperlink"/>
                <w:noProof/>
              </w:rPr>
              <w:t>и р</w:t>
            </w:r>
            <w:r w:rsidR="00F62C5B" w:rsidRPr="00020568">
              <w:rPr>
                <w:rStyle w:val="Hyperlink"/>
                <w:noProof/>
                <w:spacing w:val="-1"/>
              </w:rPr>
              <w:t>а</w:t>
            </w:r>
            <w:r w:rsidR="00F62C5B" w:rsidRPr="00020568">
              <w:rPr>
                <w:rStyle w:val="Hyperlink"/>
                <w:noProof/>
                <w:spacing w:val="1"/>
              </w:rPr>
              <w:t>з</w:t>
            </w:r>
            <w:r w:rsidR="00F62C5B" w:rsidRPr="00020568">
              <w:rPr>
                <w:rStyle w:val="Hyperlink"/>
                <w:noProof/>
              </w:rPr>
              <w:t>р</w:t>
            </w:r>
            <w:r w:rsidR="00F62C5B" w:rsidRPr="00020568">
              <w:rPr>
                <w:rStyle w:val="Hyperlink"/>
                <w:noProof/>
                <w:spacing w:val="-1"/>
              </w:rPr>
              <w:t>е</w:t>
            </w:r>
            <w:r w:rsidR="00F62C5B" w:rsidRPr="00020568">
              <w:rPr>
                <w:rStyle w:val="Hyperlink"/>
                <w:noProof/>
              </w:rPr>
              <w:t>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7" w:history="1">
            <w:r w:rsidR="00F62C5B" w:rsidRPr="00020568">
              <w:rPr>
                <w:rStyle w:val="Hyperlink"/>
                <w:noProof/>
                <w:spacing w:val="-1"/>
              </w:rPr>
              <w:t>Че</w:t>
            </w:r>
            <w:r w:rsidR="00F62C5B" w:rsidRPr="00020568">
              <w:rPr>
                <w:rStyle w:val="Hyperlink"/>
                <w:noProof/>
                <w:spacing w:val="2"/>
              </w:rPr>
              <w:t>т</w:t>
            </w:r>
            <w:r w:rsidR="00F62C5B" w:rsidRPr="00020568">
              <w:rPr>
                <w:rStyle w:val="Hyperlink"/>
                <w:noProof/>
              </w:rPr>
              <w:t>в</w:t>
            </w:r>
            <w:r w:rsidR="00F62C5B" w:rsidRPr="00020568">
              <w:rPr>
                <w:rStyle w:val="Hyperlink"/>
                <w:noProof/>
                <w:spacing w:val="1"/>
              </w:rPr>
              <w:t>р</w:t>
            </w:r>
            <w:r w:rsidR="00F62C5B" w:rsidRPr="00020568">
              <w:rPr>
                <w:rStyle w:val="Hyperlink"/>
                <w:noProof/>
              </w:rPr>
              <w:t>ти</w:t>
            </w:r>
            <w:r w:rsidR="00F62C5B" w:rsidRPr="00020568">
              <w:rPr>
                <w:rStyle w:val="Hyperlink"/>
                <w:noProof/>
                <w:spacing w:val="1"/>
              </w:rPr>
              <w:t xml:space="preserve">  р</w:t>
            </w:r>
            <w:r w:rsidR="00F62C5B" w:rsidRPr="00020568">
              <w:rPr>
                <w:rStyle w:val="Hyperlink"/>
                <w:noProof/>
                <w:spacing w:val="-1"/>
              </w:rPr>
              <w:t>а</w:t>
            </w:r>
            <w:r w:rsidR="00F62C5B" w:rsidRPr="00020568">
              <w:rPr>
                <w:rStyle w:val="Hyperlink"/>
                <w:noProof/>
                <w:spacing w:val="1"/>
              </w:rPr>
              <w:t>з</w:t>
            </w:r>
            <w:r w:rsidR="00F62C5B" w:rsidRPr="00020568">
              <w:rPr>
                <w:rStyle w:val="Hyperlink"/>
                <w:noProof/>
              </w:rPr>
              <w:t>р</w:t>
            </w:r>
            <w:r w:rsidR="00F62C5B" w:rsidRPr="00020568">
              <w:rPr>
                <w:rStyle w:val="Hyperlink"/>
                <w:noProof/>
                <w:spacing w:val="-1"/>
              </w:rPr>
              <w:t>е</w:t>
            </w:r>
            <w:r w:rsidR="00F62C5B" w:rsidRPr="00020568">
              <w:rPr>
                <w:rStyle w:val="Hyperlink"/>
                <w:noProof/>
              </w:rPr>
              <w:t>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58" w:history="1">
            <w:r w:rsidR="00F62C5B" w:rsidRPr="00020568">
              <w:rPr>
                <w:rStyle w:val="Hyperlink"/>
                <w:noProof/>
              </w:rPr>
              <w:t>Грађанско васпитање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9" w:history="1">
            <w:r w:rsidR="00F62C5B" w:rsidRPr="00020568">
              <w:rPr>
                <w:rStyle w:val="Hyperlink"/>
                <w:noProof/>
              </w:rPr>
              <w:t>Први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0" w:history="1">
            <w:r w:rsidR="00F62C5B" w:rsidRPr="00020568">
              <w:rPr>
                <w:rStyle w:val="Hyperlink"/>
                <w:noProof/>
              </w:rPr>
              <w:t>Други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1" w:history="1">
            <w:r w:rsidR="00F62C5B" w:rsidRPr="00020568">
              <w:rPr>
                <w:rStyle w:val="Hyperlink"/>
                <w:noProof/>
              </w:rPr>
              <w:t>Трећи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2" w:history="1">
            <w:r w:rsidR="00F62C5B" w:rsidRPr="00020568">
              <w:rPr>
                <w:rStyle w:val="Hyperlink"/>
                <w:noProof/>
              </w:rPr>
              <w:t>Четврти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1"/>
            <w:tabs>
              <w:tab w:val="right" w:leader="dot" w:pos="9074"/>
            </w:tabs>
            <w:rPr>
              <w:noProof/>
            </w:rPr>
          </w:pPr>
          <w:hyperlink w:anchor="_Toc454963" w:history="1">
            <w:r w:rsidR="00F62C5B" w:rsidRPr="00020568">
              <w:rPr>
                <w:rStyle w:val="Hyperlink"/>
                <w:noProof/>
              </w:rPr>
              <w:t>ОСТАЛИ ОБЛИЦИ  ОБРАЗОВНО-ВАСПИТНОГ РАДА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64" w:history="1">
            <w:r w:rsidR="00F62C5B" w:rsidRPr="00020568">
              <w:rPr>
                <w:rStyle w:val="Hyperlink"/>
                <w:noProof/>
              </w:rPr>
              <w:t>План рада одељенског старешине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5" w:history="1">
            <w:r w:rsidR="00F62C5B" w:rsidRPr="00020568">
              <w:rPr>
                <w:rStyle w:val="Hyperlink"/>
                <w:noProof/>
              </w:rPr>
              <w:t>Први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6" w:history="1">
            <w:r w:rsidR="00F62C5B" w:rsidRPr="00020568">
              <w:rPr>
                <w:rStyle w:val="Hyperlink"/>
                <w:noProof/>
              </w:rPr>
              <w:t>Други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7" w:history="1">
            <w:r w:rsidR="00F62C5B" w:rsidRPr="00020568">
              <w:rPr>
                <w:rStyle w:val="Hyperlink"/>
                <w:noProof/>
              </w:rPr>
              <w:t>Трећи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8" w:history="1">
            <w:r w:rsidR="00F62C5B" w:rsidRPr="00020568">
              <w:rPr>
                <w:rStyle w:val="Hyperlink"/>
                <w:noProof/>
              </w:rPr>
              <w:t>Четврти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1"/>
            <w:tabs>
              <w:tab w:val="right" w:leader="dot" w:pos="9074"/>
            </w:tabs>
            <w:rPr>
              <w:noProof/>
            </w:rPr>
          </w:pPr>
          <w:hyperlink w:anchor="_Toc454969" w:history="1">
            <w:r w:rsidR="00F62C5B" w:rsidRPr="00020568">
              <w:rPr>
                <w:rStyle w:val="Hyperlink"/>
                <w:noProof/>
              </w:rPr>
              <w:t>ПРОГРАМ СЛОБОДНИХ АКТИВНОСТИ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0" w:history="1">
            <w:r w:rsidR="00F62C5B" w:rsidRPr="00020568">
              <w:rPr>
                <w:rStyle w:val="Hyperlink"/>
                <w:noProof/>
                <w:lang w:val="ru-RU"/>
              </w:rPr>
              <w:t>РЕЦИТАТОРСКА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1" w:history="1">
            <w:r w:rsidR="00F62C5B" w:rsidRPr="00020568">
              <w:rPr>
                <w:rStyle w:val="Hyperlink"/>
                <w:noProof/>
              </w:rPr>
              <w:t>ЛИТЕРАРНА 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2" w:history="1">
            <w:r w:rsidR="00F62C5B" w:rsidRPr="00020568">
              <w:rPr>
                <w:rStyle w:val="Hyperlink"/>
                <w:noProof/>
              </w:rPr>
              <w:t>ЛИНГВИСТИЧКА 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3" w:history="1">
            <w:r w:rsidR="00F62C5B" w:rsidRPr="00020568">
              <w:rPr>
                <w:rStyle w:val="Hyperlink"/>
                <w:noProof/>
              </w:rPr>
              <w:t>СПОРТСКА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4" w:history="1">
            <w:r w:rsidR="00F62C5B" w:rsidRPr="00020568">
              <w:rPr>
                <w:rStyle w:val="Hyperlink"/>
                <w:noProof/>
              </w:rPr>
              <w:t>Историјска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5" w:history="1">
            <w:r w:rsidR="00F62C5B" w:rsidRPr="00020568">
              <w:rPr>
                <w:rStyle w:val="Hyperlink"/>
                <w:noProof/>
              </w:rPr>
              <w:t>ЕКОЛОШКА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6" w:history="1">
            <w:r w:rsidR="00F62C5B" w:rsidRPr="00020568">
              <w:rPr>
                <w:rStyle w:val="Hyperlink"/>
                <w:noProof/>
              </w:rPr>
              <w:t>БИБЛИОТЕЧКА 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7" w:history="1">
            <w:r w:rsidR="00F62C5B" w:rsidRPr="00020568">
              <w:rPr>
                <w:rStyle w:val="Hyperlink"/>
                <w:noProof/>
              </w:rPr>
              <w:t>СЕКЦИЈА ЉУБИТЕЉА ФРАНЦУСКОГ ЈЕЗИКА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8" w:history="1">
            <w:r w:rsidR="00F62C5B" w:rsidRPr="00020568">
              <w:rPr>
                <w:rStyle w:val="Hyperlink"/>
                <w:noProof/>
              </w:rPr>
              <w:t>Преводилачка секција -Енглески језик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9" w:history="1">
            <w:r w:rsidR="00F62C5B" w:rsidRPr="00020568">
              <w:rPr>
                <w:rStyle w:val="Hyperlink"/>
                <w:noProof/>
              </w:rPr>
              <w:t>Преводилачка секција - Француски језик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0" w:history="1">
            <w:r w:rsidR="00F62C5B" w:rsidRPr="00020568">
              <w:rPr>
                <w:rStyle w:val="Hyperlink"/>
                <w:noProof/>
              </w:rPr>
              <w:t>ЛИКОВНА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1" w:history="1">
            <w:r w:rsidR="00F62C5B" w:rsidRPr="00020568">
              <w:rPr>
                <w:rStyle w:val="Hyperlink"/>
                <w:noProof/>
              </w:rPr>
              <w:t>Машинска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2" w:history="1">
            <w:r w:rsidR="00F62C5B" w:rsidRPr="00020568">
              <w:rPr>
                <w:rStyle w:val="Hyperlink"/>
                <w:noProof/>
              </w:rPr>
              <w:t>Програмерска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3" w:history="1">
            <w:r w:rsidR="00F62C5B" w:rsidRPr="00020568">
              <w:rPr>
                <w:rStyle w:val="Hyperlink"/>
                <w:noProof/>
              </w:rPr>
              <w:t>Секција из рачунара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096522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4" w:history="1">
            <w:r w:rsidR="00F62C5B" w:rsidRPr="00020568">
              <w:rPr>
                <w:rStyle w:val="Hyperlink"/>
                <w:noProof/>
              </w:rPr>
              <w:t>Хор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0B" w:rsidRDefault="00096522">
          <w:r w:rsidRPr="00FA290B">
            <w:rPr>
              <w:rFonts w:asciiTheme="minorHAnsi" w:hAnsiTheme="minorHAnsi"/>
              <w:sz w:val="20"/>
              <w:szCs w:val="20"/>
            </w:rPr>
            <w:fldChar w:fldCharType="end"/>
          </w:r>
        </w:p>
      </w:sdtContent>
    </w:sdt>
    <w:p w:rsidR="00FA290B" w:rsidRDefault="00FA290B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Pr="00FA290B" w:rsidRDefault="00680A03" w:rsidP="00FA290B">
      <w:pPr>
        <w:rPr>
          <w:lang w:val="ru-RU"/>
        </w:rPr>
      </w:pPr>
    </w:p>
    <w:p w:rsidR="00FA290B" w:rsidRDefault="00680A03" w:rsidP="00680A03">
      <w:pPr>
        <w:pStyle w:val="Heading1"/>
        <w:rPr>
          <w:rFonts w:asciiTheme="minorHAnsi" w:hAnsiTheme="minorHAnsi"/>
          <w:b w:val="0"/>
          <w:spacing w:val="1"/>
          <w:sz w:val="18"/>
          <w:szCs w:val="18"/>
          <w:lang w:val="ru-RU"/>
        </w:rPr>
      </w:pPr>
      <w:bookmarkStart w:id="3" w:name="_Toc454952"/>
      <w:r w:rsidRPr="00680A03">
        <w:rPr>
          <w:rFonts w:asciiTheme="minorHAnsi" w:hAnsiTheme="minorHAnsi"/>
          <w:b w:val="0"/>
          <w:spacing w:val="1"/>
          <w:sz w:val="18"/>
          <w:szCs w:val="18"/>
          <w:lang w:val="ru-RU"/>
        </w:rPr>
        <w:lastRenderedPageBreak/>
        <w:t>ОБАВЕЗНИ ИЗБОРНИ НАСТАВНИ ПРЕДМЕТИ</w:t>
      </w:r>
      <w:bookmarkEnd w:id="3"/>
    </w:p>
    <w:p w:rsidR="007F4192" w:rsidRPr="007F4192" w:rsidRDefault="007F4192" w:rsidP="007F4192">
      <w:pPr>
        <w:rPr>
          <w:lang w:val="ru-RU"/>
        </w:rPr>
      </w:pPr>
    </w:p>
    <w:p w:rsidR="00EA5D15" w:rsidRPr="00BB55DF" w:rsidRDefault="00EA5D15" w:rsidP="00680A03">
      <w:pPr>
        <w:pStyle w:val="Heading2"/>
        <w:rPr>
          <w:rFonts w:asciiTheme="minorHAnsi" w:hAnsiTheme="minorHAnsi"/>
          <w:b w:val="0"/>
          <w:sz w:val="18"/>
          <w:szCs w:val="18"/>
          <w:lang w:val="ru-RU"/>
        </w:rPr>
      </w:pPr>
      <w:bookmarkStart w:id="4" w:name="_Toc454953"/>
      <w:r w:rsidRPr="00BB55DF">
        <w:rPr>
          <w:rFonts w:asciiTheme="minorHAnsi" w:hAnsiTheme="minorHAnsi"/>
          <w:b w:val="0"/>
          <w:spacing w:val="1"/>
          <w:sz w:val="18"/>
          <w:szCs w:val="18"/>
          <w:lang w:val="ru-RU"/>
        </w:rPr>
        <w:t>В</w:t>
      </w:r>
      <w:r w:rsidRPr="00BB55DF">
        <w:rPr>
          <w:rFonts w:asciiTheme="minorHAnsi" w:hAnsiTheme="minorHAnsi"/>
          <w:b w:val="0"/>
          <w:sz w:val="18"/>
          <w:szCs w:val="18"/>
          <w:lang w:val="ru-RU"/>
        </w:rPr>
        <w:t>Е</w:t>
      </w:r>
      <w:r w:rsidRPr="00BB55DF">
        <w:rPr>
          <w:rFonts w:asciiTheme="minorHAnsi" w:hAnsiTheme="minorHAnsi"/>
          <w:b w:val="0"/>
          <w:spacing w:val="-3"/>
          <w:sz w:val="18"/>
          <w:szCs w:val="18"/>
          <w:lang w:val="ru-RU"/>
        </w:rPr>
        <w:t>Р</w:t>
      </w:r>
      <w:r w:rsidRPr="00BB55DF">
        <w:rPr>
          <w:rFonts w:asciiTheme="minorHAnsi" w:hAnsiTheme="minorHAnsi"/>
          <w:b w:val="0"/>
          <w:sz w:val="18"/>
          <w:szCs w:val="18"/>
          <w:lang w:val="ru-RU"/>
        </w:rPr>
        <w:t>СКА НА</w:t>
      </w:r>
      <w:r w:rsidRPr="00BB55DF">
        <w:rPr>
          <w:rFonts w:asciiTheme="minorHAnsi" w:hAnsiTheme="minorHAnsi"/>
          <w:b w:val="0"/>
          <w:spacing w:val="-1"/>
          <w:sz w:val="18"/>
          <w:szCs w:val="18"/>
          <w:lang w:val="ru-RU"/>
        </w:rPr>
        <w:t>С</w:t>
      </w:r>
      <w:r w:rsidRPr="00BB55DF">
        <w:rPr>
          <w:rFonts w:asciiTheme="minorHAnsi" w:hAnsiTheme="minorHAnsi"/>
          <w:b w:val="0"/>
          <w:sz w:val="18"/>
          <w:szCs w:val="18"/>
          <w:lang w:val="ru-RU"/>
        </w:rPr>
        <w:t>ТАВА</w:t>
      </w:r>
      <w:bookmarkEnd w:id="1"/>
      <w:bookmarkEnd w:id="2"/>
      <w:bookmarkEnd w:id="4"/>
      <w:r w:rsidRPr="00BB55DF">
        <w:rPr>
          <w:rFonts w:asciiTheme="minorHAnsi" w:hAnsiTheme="minorHAnsi"/>
          <w:b w:val="0"/>
          <w:sz w:val="18"/>
          <w:szCs w:val="18"/>
          <w:lang w:val="ru-RU"/>
        </w:rPr>
        <w:t xml:space="preserve"> </w:t>
      </w:r>
    </w:p>
    <w:p w:rsidR="00C32F68" w:rsidRDefault="00EA5D15" w:rsidP="00680A03">
      <w:pPr>
        <w:pStyle w:val="Heading3"/>
        <w:rPr>
          <w:rFonts w:asciiTheme="minorHAnsi" w:hAnsiTheme="minorHAnsi"/>
          <w:spacing w:val="17"/>
          <w:sz w:val="18"/>
          <w:szCs w:val="18"/>
        </w:rPr>
      </w:pPr>
      <w:bookmarkStart w:id="5" w:name="_Toc524467515"/>
      <w:bookmarkStart w:id="6" w:name="_Toc524979996"/>
      <w:bookmarkStart w:id="7" w:name="_Toc454954"/>
      <w:r w:rsidRPr="00BB55DF">
        <w:rPr>
          <w:rFonts w:asciiTheme="minorHAnsi" w:hAnsiTheme="minorHAnsi"/>
          <w:b w:val="0"/>
          <w:sz w:val="18"/>
          <w:szCs w:val="18"/>
        </w:rPr>
        <w:t>П</w:t>
      </w:r>
      <w:r w:rsidRPr="00BB55DF">
        <w:rPr>
          <w:rFonts w:asciiTheme="minorHAnsi" w:hAnsiTheme="minorHAnsi"/>
          <w:b w:val="0"/>
          <w:spacing w:val="1"/>
          <w:sz w:val="18"/>
          <w:szCs w:val="18"/>
        </w:rPr>
        <w:t>р</w:t>
      </w:r>
      <w:r w:rsidRPr="00BB55DF">
        <w:rPr>
          <w:rFonts w:asciiTheme="minorHAnsi" w:hAnsiTheme="minorHAnsi"/>
          <w:b w:val="0"/>
          <w:sz w:val="18"/>
          <w:szCs w:val="18"/>
        </w:rPr>
        <w:t>ви</w:t>
      </w:r>
      <w:r w:rsidRPr="00746DC5">
        <w:rPr>
          <w:rFonts w:asciiTheme="minorHAnsi" w:hAnsi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/>
          <w:spacing w:val="1"/>
          <w:sz w:val="18"/>
          <w:szCs w:val="18"/>
        </w:rPr>
        <w:t>р</w:t>
      </w:r>
      <w:r w:rsidRPr="00BB55DF">
        <w:rPr>
          <w:rFonts w:asciiTheme="minorHAnsi" w:hAnsiTheme="minorHAnsi"/>
          <w:spacing w:val="-1"/>
          <w:sz w:val="18"/>
          <w:szCs w:val="18"/>
        </w:rPr>
        <w:t>а</w:t>
      </w:r>
      <w:r w:rsidRPr="00BB55DF">
        <w:rPr>
          <w:rFonts w:asciiTheme="minorHAnsi" w:hAnsiTheme="minorHAnsi"/>
          <w:spacing w:val="1"/>
          <w:sz w:val="18"/>
          <w:szCs w:val="18"/>
        </w:rPr>
        <w:t>з</w:t>
      </w:r>
      <w:r w:rsidRPr="00BB55DF">
        <w:rPr>
          <w:rFonts w:asciiTheme="minorHAnsi" w:hAnsiTheme="minorHAnsi"/>
          <w:sz w:val="18"/>
          <w:szCs w:val="18"/>
        </w:rPr>
        <w:t>р</w:t>
      </w:r>
      <w:r w:rsidRPr="00BB55DF">
        <w:rPr>
          <w:rFonts w:asciiTheme="minorHAnsi" w:hAnsiTheme="minorHAnsi"/>
          <w:spacing w:val="-1"/>
          <w:sz w:val="18"/>
          <w:szCs w:val="18"/>
        </w:rPr>
        <w:t>е</w:t>
      </w:r>
      <w:r w:rsidRPr="00BB55DF">
        <w:rPr>
          <w:rFonts w:asciiTheme="minorHAnsi" w:hAnsiTheme="minorHAnsi"/>
          <w:sz w:val="18"/>
          <w:szCs w:val="18"/>
        </w:rPr>
        <w:t>д</w:t>
      </w:r>
      <w:bookmarkEnd w:id="5"/>
      <w:bookmarkEnd w:id="6"/>
      <w:bookmarkEnd w:id="7"/>
      <w:r w:rsidRPr="00BB55DF">
        <w:rPr>
          <w:rFonts w:asciiTheme="minorHAnsi" w:hAnsiTheme="minorHAnsi"/>
          <w:sz w:val="18"/>
          <w:szCs w:val="18"/>
        </w:rPr>
        <w:t xml:space="preserve"> </w:t>
      </w:r>
      <w:r w:rsidRPr="00BB55DF">
        <w:rPr>
          <w:rFonts w:asciiTheme="minorHAnsi" w:hAnsiTheme="minorHAnsi"/>
          <w:spacing w:val="17"/>
          <w:sz w:val="18"/>
          <w:szCs w:val="18"/>
        </w:rPr>
        <w:t xml:space="preserve"> </w:t>
      </w:r>
    </w:p>
    <w:p w:rsidR="00F82B49" w:rsidRPr="00F82B49" w:rsidRDefault="00F82B49" w:rsidP="00F82B49"/>
    <w:tbl>
      <w:tblPr>
        <w:tblW w:w="10348" w:type="dxa"/>
        <w:tblInd w:w="-6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2632"/>
        <w:gridCol w:w="3544"/>
        <w:gridCol w:w="2268"/>
      </w:tblGrid>
      <w:tr w:rsidR="00EA5D15" w:rsidRPr="00BB55DF" w:rsidTr="00680A03">
        <w:trPr>
          <w:trHeight w:hRule="exact" w:val="6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49" w:rsidRDefault="00F82B49" w:rsidP="00680A03">
            <w:pPr>
              <w:ind w:left="1447" w:right="1446"/>
              <w:rPr>
                <w:rFonts w:asciiTheme="minorHAnsi" w:hAnsiTheme="minorHAnsi"/>
                <w:sz w:val="18"/>
                <w:szCs w:val="18"/>
              </w:rPr>
            </w:pPr>
          </w:p>
          <w:p w:rsidR="00EA5D15" w:rsidRPr="00F82B49" w:rsidRDefault="00F82B49" w:rsidP="00F82B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ЦИЉ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5D15" w:rsidRPr="00BB55DF" w:rsidTr="00680A03">
        <w:trPr>
          <w:trHeight w:hRule="exact" w:val="575"/>
        </w:trPr>
        <w:tc>
          <w:tcPr>
            <w:tcW w:w="1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55"/>
              <w:ind w:left="508" w:right="149" w:hanging="331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(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 xml:space="preserve">е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ед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ц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55"/>
              <w:ind w:left="1392" w:right="139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EA5D15" w:rsidRPr="00BB55DF" w:rsidRDefault="00EA5D15" w:rsidP="00680A03">
            <w:pPr>
              <w:spacing w:line="220" w:lineRule="exact"/>
              <w:ind w:left="552" w:right="55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F82B49">
            <w:pPr>
              <w:spacing w:before="55"/>
              <w:ind w:left="220" w:right="175" w:firstLine="4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B49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ПРЕПОРУЧЕНИ </w:t>
            </w:r>
            <w:r w:rsidR="00F82B49" w:rsidRPr="00F82B49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        </w:t>
            </w:r>
            <w:r w:rsidRPr="00F82B49">
              <w:rPr>
                <w:rFonts w:asciiTheme="minorHAnsi" w:hAnsiTheme="minorHAnsi"/>
                <w:sz w:val="18"/>
                <w:szCs w:val="18"/>
                <w:lang w:val="ru-RU"/>
              </w:rPr>
              <w:t>САДРЖАЈИ ПО</w:t>
            </w:r>
            <w:r w:rsidR="00F82B49">
              <w:rPr>
                <w:rFonts w:asciiTheme="minorHAnsi" w:hAnsiTheme="minorHAnsi"/>
                <w:b/>
                <w:sz w:val="18"/>
                <w:szCs w:val="18"/>
              </w:rPr>
              <w:t xml:space="preserve"> ТЕМАМАТЕМАМА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</w:p>
        </w:tc>
      </w:tr>
      <w:tr w:rsidR="00EA5D15" w:rsidRPr="00BB55DF" w:rsidTr="00F82B49">
        <w:trPr>
          <w:trHeight w:hRule="exact" w:val="248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F82B49" w:rsidRDefault="00F82B49" w:rsidP="00F82B4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ТЕМАМА</w:t>
            </w:r>
          </w:p>
        </w:tc>
      </w:tr>
      <w:tr w:rsidR="00EA5D15" w:rsidRPr="00BB55DF" w:rsidTr="00F82B49">
        <w:trPr>
          <w:trHeight w:hRule="exact" w:val="367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EA5D15" w:rsidRPr="00BB55DF" w:rsidRDefault="00EA5D1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before="9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Ув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2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4" w:line="220" w:lineRule="exact"/>
              <w:ind w:left="100" w:right="400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х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3" w:line="220" w:lineRule="exact"/>
              <w:ind w:left="273" w:right="23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ета,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EA5D15" w:rsidRPr="00BB55DF" w:rsidRDefault="00EA5D15" w:rsidP="00680A03">
            <w:pPr>
              <w:spacing w:before="61"/>
              <w:ind w:left="273" w:right="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3" w:line="220" w:lineRule="exact"/>
              <w:ind w:left="273" w:right="1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 ба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spacing w:before="1" w:line="220" w:lineRule="exact"/>
              <w:ind w:left="273" w:right="46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EA5D15" w:rsidRPr="00BB55DF" w:rsidRDefault="00EA5D15" w:rsidP="00680A03">
            <w:pPr>
              <w:spacing w:before="61"/>
              <w:ind w:left="273" w:right="21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зиса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икл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5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ађа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61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у,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EA5D15" w:rsidRPr="00BB55DF" w:rsidTr="009A78C8">
        <w:trPr>
          <w:trHeight w:hRule="exact" w:val="639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4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КР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ЊА</w:t>
            </w:r>
          </w:p>
          <w:p w:rsidR="00EA5D15" w:rsidRPr="00BB55DF" w:rsidRDefault="00EA5D1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before="5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100" w:right="25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зив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1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ва)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8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Из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15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273" w:right="64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72" w:line="220" w:lineRule="exact"/>
              <w:ind w:left="273" w:right="55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EA5D15" w:rsidRPr="00BB55DF" w:rsidRDefault="00EA5D15" w:rsidP="00680A03">
            <w:pPr>
              <w:spacing w:before="58"/>
              <w:ind w:left="273" w:right="31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чежњ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 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3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 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ег,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дешав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вења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8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54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чење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h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o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</w:rPr>
              <w:t>m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o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eli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g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o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s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s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3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2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3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8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5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9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ој 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8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9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 дешава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ас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15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 у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1"/>
              <w:ind w:left="273" w:right="61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)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0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8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зив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tbl>
      <w:tblPr>
        <w:tblpPr w:leftFromText="180" w:rightFromText="180" w:vertAnchor="text" w:horzAnchor="margin" w:tblpXSpec="center" w:tblpY="-36"/>
        <w:tblW w:w="106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5"/>
        <w:gridCol w:w="2610"/>
        <w:gridCol w:w="3510"/>
        <w:gridCol w:w="2437"/>
      </w:tblGrid>
      <w:tr w:rsidR="00EA5D15" w:rsidRPr="00BB55DF" w:rsidTr="009A78C8">
        <w:trPr>
          <w:trHeight w:hRule="exact" w:val="430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55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A5D15" w:rsidRPr="00BB55DF" w:rsidTr="009A78C8">
        <w:trPr>
          <w:trHeight w:hRule="exact" w:val="587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1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А, З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 Б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ОПО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АЊЕ</w:t>
            </w:r>
          </w:p>
          <w:p w:rsidR="00EA5D15" w:rsidRPr="00BB55DF" w:rsidRDefault="00EA5D15" w:rsidP="00680A03">
            <w:pPr>
              <w:spacing w:before="53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5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ва.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“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18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5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6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0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3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0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 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“</w:t>
            </w:r>
            <w:r w:rsidRPr="00BB55DF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tabs>
                <w:tab w:val="left" w:pos="460"/>
              </w:tabs>
              <w:spacing w:before="9" w:line="220" w:lineRule="exact"/>
              <w:ind w:left="462" w:right="92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знања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tabs>
                <w:tab w:val="left" w:pos="460"/>
              </w:tabs>
              <w:ind w:left="462" w:right="683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бодан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 се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tabs>
                <w:tab w:val="left" w:pos="460"/>
              </w:tabs>
              <w:ind w:left="462" w:right="138" w:hanging="36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tabs>
                <w:tab w:val="left" w:pos="460"/>
              </w:tabs>
              <w:spacing w:line="220" w:lineRule="exact"/>
              <w:ind w:left="462" w:right="356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19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знање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8"/>
              <w:ind w:left="273" w:right="43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60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2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9A78C8">
            <w:pPr>
              <w:spacing w:before="59"/>
              <w:ind w:left="273" w:right="115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</w:t>
            </w:r>
            <w:r w:rsid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p w:rsidR="00EA5D15" w:rsidRDefault="00EA5D15" w:rsidP="00EA5D15"/>
    <w:tbl>
      <w:tblPr>
        <w:tblpPr w:leftFromText="180" w:rightFromText="180" w:vertAnchor="text" w:horzAnchor="margin" w:tblpXSpec="center" w:tblpY="-141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772"/>
        <w:gridCol w:w="3119"/>
        <w:gridCol w:w="2976"/>
      </w:tblGrid>
      <w:tr w:rsidR="00EA5D15" w:rsidRPr="00BB55DF" w:rsidTr="009A78C8">
        <w:trPr>
          <w:trHeight w:hRule="exact" w:val="504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spacing w:before="5" w:line="220" w:lineRule="exact"/>
              <w:ind w:left="102" w:right="19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ХР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 Ч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spacing w:before="53"/>
              <w:ind w:left="102" w:right="7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44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(мо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а)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1"/>
              <w:ind w:left="102" w:right="9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пун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9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9A78C8" w:rsidRDefault="00EA5D1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46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9A78C8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 ч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еби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 з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ако</w:t>
            </w:r>
            <w:r w:rsidRPr="009A78C8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EA5D15" w:rsidRPr="009A78C8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1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ке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као б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 ве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</w:p>
          <w:p w:rsidR="00EA5D15" w:rsidRPr="009A78C8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9A78C8" w:rsidRDefault="00EA5D1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spacing w:line="220" w:lineRule="exact"/>
              <w:ind w:left="273" w:right="33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9A78C8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3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9A78C8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ер се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це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4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94" w:right="228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94" w:right="576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ске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EA5D15" w:rsidRPr="00BB55DF" w:rsidRDefault="00EA5D15" w:rsidP="00680A03">
            <w:pPr>
              <w:spacing w:before="57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да</w:t>
            </w:r>
          </w:p>
          <w:p w:rsidR="00EA5D15" w:rsidRPr="00BB55DF" w:rsidRDefault="00EA5D15" w:rsidP="00680A03">
            <w:pPr>
              <w:spacing w:before="4" w:line="220" w:lineRule="exact"/>
              <w:ind w:left="294" w:right="31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5" w:line="220" w:lineRule="exact"/>
              <w:ind w:left="294" w:right="168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9"/>
              <w:ind w:left="294" w:right="123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27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59"/>
              <w:ind w:left="67" w:right="297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4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EA5D15" w:rsidRPr="00BB55DF" w:rsidTr="009A78C8">
        <w:trPr>
          <w:trHeight w:hRule="exact" w:val="593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7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4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- С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ПИ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К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spacing w:before="52"/>
              <w:ind w:left="102" w:right="511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32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18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19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као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EA5D15" w:rsidRPr="00BB55DF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24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9A78C8" w:rsidRDefault="00EA5D1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2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9A78C8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</w:p>
          <w:p w:rsidR="00EA5D15" w:rsidRPr="009A78C8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9A78C8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6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 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 з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(С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9A78C8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9A78C8" w:rsidRDefault="00EA5D15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31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9A78C8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у;</w:t>
            </w:r>
          </w:p>
          <w:p w:rsidR="00EA5D15" w:rsidRPr="009A78C8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25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за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BB55DF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ге</w:t>
            </w:r>
          </w:p>
          <w:p w:rsidR="00EA5D15" w:rsidRPr="00BB55DF" w:rsidRDefault="00EA5D15" w:rsidP="00680A03">
            <w:pPr>
              <w:spacing w:line="220" w:lineRule="exact"/>
              <w:ind w:left="4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BB55DF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</w:p>
          <w:p w:rsidR="00EA5D15" w:rsidRPr="00BB55DF" w:rsidRDefault="00EA5D15" w:rsidP="00680A03">
            <w:pPr>
              <w:spacing w:line="220" w:lineRule="exact"/>
              <w:ind w:left="4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5" w:line="220" w:lineRule="exact"/>
              <w:ind w:left="462" w:right="423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4" w:line="220" w:lineRule="exact"/>
              <w:ind w:left="462" w:right="155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2" w:line="220" w:lineRule="exact"/>
              <w:ind w:left="462" w:right="294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4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ер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</w:p>
          <w:p w:rsidR="00EA5D15" w:rsidRPr="00BB55DF" w:rsidRDefault="00EA5D15" w:rsidP="00680A03">
            <w:pPr>
              <w:spacing w:line="220" w:lineRule="exact"/>
              <w:ind w:left="4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7" w:line="220" w:lineRule="exact"/>
              <w:ind w:left="462" w:right="180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2" w:line="220" w:lineRule="exact"/>
              <w:ind w:left="462" w:right="205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акљ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1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8"/>
              <w:ind w:left="273" w:right="19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5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p w:rsidR="00EA5D15" w:rsidRDefault="00EA5D15" w:rsidP="00EA5D15"/>
    <w:tbl>
      <w:tblPr>
        <w:tblpPr w:leftFromText="180" w:rightFromText="180" w:vertAnchor="text" w:horzAnchor="margin" w:tblpXSpec="center" w:tblpY="-164"/>
        <w:tblW w:w="106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914"/>
        <w:gridCol w:w="3402"/>
        <w:gridCol w:w="2410"/>
      </w:tblGrid>
      <w:tr w:rsidR="00EA5D15" w:rsidRPr="00BB55DF" w:rsidTr="00EA5D15">
        <w:trPr>
          <w:trHeight w:hRule="exact" w:val="766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1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VI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Х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</w:t>
            </w:r>
          </w:p>
          <w:p w:rsidR="00EA5D15" w:rsidRPr="00BB55DF" w:rsidRDefault="00EA5D15" w:rsidP="00680A03">
            <w:pPr>
              <w:spacing w:before="55"/>
              <w:ind w:left="102" w:right="1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16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„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дозв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ст.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.“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57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жи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55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38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26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и бес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ао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)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жи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4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6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авање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нач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3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ђа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 ег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4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 дост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6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знања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9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став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0"/>
              <w:ind w:left="273" w:right="297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без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11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273" w:right="34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дао</w:t>
            </w:r>
            <w:r w:rsidRPr="00BB55DF">
              <w:rPr>
                <w:rFonts w:asciiTheme="minorHAnsi" w:hAnsiTheme="minorHAnsi"/>
                <w:spacing w:val="4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33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едања;</w:t>
            </w:r>
          </w:p>
          <w:p w:rsidR="00EA5D15" w:rsidRPr="00BB55DF" w:rsidRDefault="00EA5D15" w:rsidP="00680A03">
            <w:pPr>
              <w:spacing w:before="72" w:line="220" w:lineRule="exact"/>
              <w:ind w:left="273" w:right="7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шења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чавање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75" w:line="220" w:lineRule="exact"/>
              <w:ind w:left="273" w:right="25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его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5" w:line="220" w:lineRule="exact"/>
              <w:ind w:left="273" w:right="3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дост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а.</w:t>
            </w:r>
          </w:p>
        </w:tc>
      </w:tr>
    </w:tbl>
    <w:p w:rsidR="00EA5D15" w:rsidRDefault="00EA5D15" w:rsidP="00EA5D15"/>
    <w:p w:rsidR="00EA5D15" w:rsidRDefault="00EA5D15" w:rsidP="00EA5D15"/>
    <w:p w:rsidR="00EA5D15" w:rsidRDefault="00EA5D15" w:rsidP="00680A03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8" w:name="_Toc524467516"/>
      <w:bookmarkStart w:id="9" w:name="_Toc524979997"/>
      <w:bookmarkStart w:id="10" w:name="_Toc454955"/>
      <w:r w:rsidRPr="00BB55DF">
        <w:rPr>
          <w:rFonts w:asciiTheme="minorHAnsi" w:hAnsiTheme="minorHAnsi"/>
          <w:b w:val="0"/>
          <w:sz w:val="18"/>
          <w:szCs w:val="18"/>
        </w:rPr>
        <w:t>Д</w:t>
      </w:r>
      <w:r w:rsidRPr="00BB55DF">
        <w:rPr>
          <w:rFonts w:asciiTheme="minorHAnsi" w:hAnsiTheme="minorHAnsi"/>
          <w:b w:val="0"/>
          <w:spacing w:val="1"/>
          <w:sz w:val="18"/>
          <w:szCs w:val="18"/>
        </w:rPr>
        <w:t>р</w:t>
      </w:r>
      <w:r w:rsidRPr="00BB55DF">
        <w:rPr>
          <w:rFonts w:asciiTheme="minorHAnsi" w:hAnsiTheme="minorHAnsi"/>
          <w:b w:val="0"/>
          <w:sz w:val="18"/>
          <w:szCs w:val="18"/>
        </w:rPr>
        <w:t>у</w:t>
      </w:r>
      <w:r w:rsidRPr="00BB55DF">
        <w:rPr>
          <w:rFonts w:asciiTheme="minorHAnsi" w:hAnsiTheme="minorHAnsi"/>
          <w:b w:val="0"/>
          <w:spacing w:val="-1"/>
          <w:sz w:val="18"/>
          <w:szCs w:val="18"/>
        </w:rPr>
        <w:t>г</w:t>
      </w:r>
      <w:r w:rsidRPr="00BB55DF">
        <w:rPr>
          <w:rFonts w:asciiTheme="minorHAnsi" w:hAnsiTheme="minorHAnsi"/>
          <w:b w:val="0"/>
          <w:sz w:val="18"/>
          <w:szCs w:val="18"/>
        </w:rPr>
        <w:t>и</w:t>
      </w:r>
      <w:r>
        <w:rPr>
          <w:rFonts w:asciiTheme="minorHAnsi" w:hAnsiTheme="minorHAnsi"/>
          <w:b w:val="0"/>
          <w:sz w:val="18"/>
          <w:szCs w:val="18"/>
        </w:rPr>
        <w:t xml:space="preserve"> разред</w:t>
      </w:r>
      <w:bookmarkEnd w:id="8"/>
      <w:bookmarkEnd w:id="9"/>
      <w:bookmarkEnd w:id="10"/>
    </w:p>
    <w:p w:rsidR="00EA5D15" w:rsidRDefault="00EA5D15" w:rsidP="00EA5D15">
      <w:pPr>
        <w:rPr>
          <w:rFonts w:asciiTheme="minorHAnsi" w:hAnsiTheme="minorHAnsi"/>
          <w:b/>
          <w:sz w:val="18"/>
          <w:szCs w:val="18"/>
        </w:rPr>
      </w:pPr>
    </w:p>
    <w:tbl>
      <w:tblPr>
        <w:tblW w:w="10773" w:type="dxa"/>
        <w:tblInd w:w="-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552"/>
        <w:gridCol w:w="4111"/>
        <w:gridCol w:w="2409"/>
      </w:tblGrid>
      <w:tr w:rsidR="00EA5D15" w:rsidRPr="00BB55DF" w:rsidTr="00680A03">
        <w:trPr>
          <w:trHeight w:hRule="exact" w:val="4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line="220" w:lineRule="exact"/>
              <w:ind w:left="253"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(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2"/>
                <w:w w:val="99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b/>
                <w:spacing w:val="3"/>
                <w:w w:val="99"/>
                <w:sz w:val="18"/>
                <w:szCs w:val="18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</w:rPr>
              <w:t>е</w:t>
            </w:r>
          </w:p>
          <w:p w:rsidR="00EA5D15" w:rsidRPr="00BB55DF" w:rsidRDefault="00EA5D15" w:rsidP="00680A03">
            <w:pPr>
              <w:spacing w:line="220" w:lineRule="exact"/>
              <w:ind w:left="584" w:right="58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ед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ц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е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EA5D15" w:rsidRPr="00BB55DF" w:rsidRDefault="00EA5D15" w:rsidP="00680A03">
            <w:pPr>
              <w:ind w:left="1003" w:right="100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ЦИЉ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line="220" w:lineRule="exact"/>
              <w:ind w:left="1661" w:right="1665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EA5D15" w:rsidRPr="00BB55DF" w:rsidRDefault="00EA5D15" w:rsidP="00680A03">
            <w:pPr>
              <w:spacing w:line="220" w:lineRule="exact"/>
              <w:ind w:left="823" w:right="823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line="220" w:lineRule="exact"/>
              <w:ind w:left="136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Р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Е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ПО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РУЧЕНИ</w:t>
            </w:r>
            <w:r w:rsidRPr="00BB55DF">
              <w:rPr>
                <w:rFonts w:asciiTheme="minorHAnsi" w:hAnsiTheme="minorHAnsi"/>
                <w:b/>
                <w:spacing w:val="-12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САД</w:t>
            </w:r>
            <w:r w:rsidRPr="00BB55DF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Р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ЖА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1021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position w:val="-1"/>
                <w:sz w:val="18"/>
                <w:szCs w:val="18"/>
              </w:rPr>
              <w:t>П</w:t>
            </w:r>
            <w:r w:rsidRPr="00BB55DF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-1"/>
                <w:position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А</w:t>
            </w:r>
          </w:p>
        </w:tc>
      </w:tr>
      <w:tr w:rsidR="00EA5D15" w:rsidRPr="00BB55DF" w:rsidTr="00680A03">
        <w:trPr>
          <w:trHeight w:hRule="exact" w:val="2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EA5D15" w:rsidRPr="00BB55DF" w:rsidRDefault="00EA5D15" w:rsidP="00680A03">
            <w:pPr>
              <w:spacing w:before="16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36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едње 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4" w:line="220" w:lineRule="exact"/>
              <w:ind w:left="273" w:right="28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ета,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ind w:left="273" w:right="4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EA5D15" w:rsidRPr="00BB55DF" w:rsidRDefault="00EA5D15" w:rsidP="00680A03">
            <w:pPr>
              <w:spacing w:before="60"/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знања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 став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4" w:line="220" w:lineRule="exact"/>
              <w:ind w:left="273" w:right="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EA5D15" w:rsidRPr="00BB55DF" w:rsidRDefault="00EA5D15" w:rsidP="00680A03">
            <w:pPr>
              <w:spacing w:before="61"/>
              <w:ind w:left="273" w:right="1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њег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оло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61"/>
              <w:ind w:left="273" w:right="42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EA5D15" w:rsidRPr="00BB55DF" w:rsidTr="00680A03">
        <w:trPr>
          <w:trHeight w:hRule="exact" w:val="60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491" w:lineRule="auto"/>
              <w:ind w:left="100" w:right="1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С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КА</w:t>
            </w:r>
          </w:p>
          <w:p w:rsidR="00EA5D15" w:rsidRPr="00BB55DF" w:rsidRDefault="00EA5D15" w:rsidP="00680A03">
            <w:pPr>
              <w:spacing w:before="2" w:line="16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6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</w:p>
          <w:p w:rsidR="00EA5D15" w:rsidRPr="00BB55DF" w:rsidRDefault="00EA5D1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2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едста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spacing w:before="1"/>
              <w:ind w:left="100" w:right="8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0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 сте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знање да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свет;</w:t>
            </w:r>
          </w:p>
          <w:p w:rsidR="00EA5D15" w:rsidRPr="00BB55DF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40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„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“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ић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ено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вечн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ст,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вечн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7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што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9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бан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5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жи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62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7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ог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34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дн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56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1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6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ега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6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28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p w:rsidR="009A0B3C" w:rsidRDefault="009A0B3C" w:rsidP="00EA5D15"/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2"/>
        <w:gridCol w:w="2602"/>
        <w:gridCol w:w="4299"/>
        <w:gridCol w:w="1941"/>
      </w:tblGrid>
      <w:tr w:rsidR="009A0B3C" w:rsidTr="009A0B3C">
        <w:trPr>
          <w:trHeight w:hRule="exact" w:val="200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</w:p>
          <w:p w:rsidR="009A0B3C" w:rsidRPr="00BB55DF" w:rsidRDefault="009A0B3C" w:rsidP="00680A03">
            <w:pPr>
              <w:ind w:left="273" w:right="15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зван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 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A0B3C" w:rsidRPr="005C5F71" w:rsidTr="009A0B3C">
        <w:trPr>
          <w:trHeight w:hRule="exact" w:val="609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</w:p>
          <w:p w:rsidR="009A0B3C" w:rsidRPr="00BB55DF" w:rsidRDefault="009A0B3C" w:rsidP="00680A03">
            <w:pPr>
              <w:ind w:left="102" w:right="7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СКИ Г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</w:t>
            </w:r>
          </w:p>
          <w:p w:rsidR="009A0B3C" w:rsidRPr="00BB55DF" w:rsidRDefault="009A0B3C" w:rsidP="00680A03">
            <w:pPr>
              <w:spacing w:before="55"/>
              <w:ind w:left="102" w:right="1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9A0B3C" w:rsidRPr="00BB55DF" w:rsidRDefault="009A0B3C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403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ех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</w:p>
          <w:p w:rsidR="009A0B3C" w:rsidRPr="00BB55DF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9A0B3C" w:rsidRPr="00BB55DF" w:rsidRDefault="009A0B3C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1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ђе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</w:p>
          <w:p w:rsidR="009A0B3C" w:rsidRPr="00BB55DF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884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 зл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еба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9A0B3C" w:rsidRPr="00BB55DF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32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ех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1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евање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љск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ва,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ења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 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9A0B3C" w:rsidRPr="00BB55DF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12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25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BB55DF" w:rsidRDefault="009A0B3C" w:rsidP="00680A03">
            <w:pPr>
              <w:ind w:left="273" w:right="19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вечн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атак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10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Default="009A0B3C" w:rsidP="00680A03">
            <w:pPr>
              <w:ind w:left="102"/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ког</w:t>
            </w:r>
          </w:p>
          <w:p w:rsidR="009A0B3C" w:rsidRDefault="009A0B3C" w:rsidP="00680A03">
            <w:pPr>
              <w:ind w:left="102"/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before="9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5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14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ење;</w:t>
            </w:r>
          </w:p>
          <w:p w:rsidR="009A0B3C" w:rsidRPr="00BB55DF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35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пк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74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6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3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ког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BB55DF" w:rsidRDefault="009A0B3C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2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2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шке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11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9A0B3C" w:rsidRPr="005C5F71" w:rsidTr="009A0B3C">
        <w:trPr>
          <w:trHeight w:hRule="exact" w:val="424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20" w:line="220" w:lineRule="exact"/>
              <w:rPr>
                <w:sz w:val="22"/>
                <w:szCs w:val="22"/>
                <w:lang w:val="ru-RU"/>
              </w:rPr>
            </w:pPr>
          </w:p>
          <w:p w:rsidR="009A0B3C" w:rsidRPr="00C66E40" w:rsidRDefault="009A0B3C" w:rsidP="00680A03">
            <w:pPr>
              <w:ind w:left="102" w:right="3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АСЕ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(О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 АДА</w:t>
            </w:r>
            <w:r w:rsidRPr="00C66E40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ДО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А)</w:t>
            </w:r>
          </w:p>
          <w:p w:rsidR="009A0B3C" w:rsidRPr="00C66E40" w:rsidRDefault="009A0B3C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Авељ</w:t>
            </w:r>
          </w:p>
          <w:p w:rsidR="009A0B3C" w:rsidRPr="00C66E40" w:rsidRDefault="009A0B3C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5C5F71" w:rsidRDefault="009A0B3C" w:rsidP="00680A03">
            <w:pPr>
              <w:spacing w:line="220" w:lineRule="exact"/>
              <w:ind w:left="102" w:right="222"/>
              <w:rPr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15" w:line="220" w:lineRule="exact"/>
              <w:rPr>
                <w:sz w:val="22"/>
                <w:szCs w:val="22"/>
                <w:lang w:val="ru-RU"/>
              </w:rPr>
            </w:pPr>
          </w:p>
          <w:p w:rsidR="009A0B3C" w:rsidRPr="005C5F71" w:rsidRDefault="009A0B3C" w:rsidP="00680A03">
            <w:pPr>
              <w:ind w:left="273" w:right="91" w:hanging="170"/>
              <w:rPr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догађа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5C5F71">
              <w:rPr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 догађа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16" w:line="220" w:lineRule="exact"/>
              <w:rPr>
                <w:sz w:val="22"/>
                <w:szCs w:val="22"/>
                <w:lang w:val="ru-RU"/>
              </w:rPr>
            </w:pPr>
          </w:p>
          <w:p w:rsidR="009A0B3C" w:rsidRPr="00BB55DF" w:rsidRDefault="009A0B3C" w:rsidP="00680A03">
            <w:pPr>
              <w:ind w:left="273" w:right="42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свако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5C5F71" w:rsidRDefault="009A0B3C" w:rsidP="00680A03">
            <w:pPr>
              <w:spacing w:before="17" w:line="240" w:lineRule="exact"/>
              <w:rPr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38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13" w:line="240" w:lineRule="exact"/>
              <w:rPr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4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0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ста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5C5F71">
              <w:rPr>
                <w:spacing w:val="-9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5C5F71">
              <w:rPr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5C5F71" w:rsidRDefault="009A0B3C" w:rsidP="00680A03">
            <w:pPr>
              <w:spacing w:before="20" w:line="240" w:lineRule="exact"/>
              <w:rPr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37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</w:tc>
      </w:tr>
    </w:tbl>
    <w:p w:rsidR="009A0B3C" w:rsidRPr="005C5F71" w:rsidRDefault="009A0B3C" w:rsidP="009A0B3C">
      <w:pPr>
        <w:rPr>
          <w:lang w:val="ru-RU"/>
        </w:rPr>
      </w:pPr>
    </w:p>
    <w:tbl>
      <w:tblPr>
        <w:tblpPr w:leftFromText="180" w:rightFromText="180" w:vertAnchor="text" w:horzAnchor="margin" w:tblpXSpec="center" w:tblpYSpec="bottom"/>
        <w:tblW w:w="11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551"/>
        <w:gridCol w:w="4253"/>
        <w:gridCol w:w="2268"/>
      </w:tblGrid>
      <w:tr w:rsidR="009A0B3C" w:rsidRPr="00C66E40" w:rsidTr="00680A03">
        <w:trPr>
          <w:trHeight w:hRule="exact" w:val="60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2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завет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вештај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9A0B3C" w:rsidRPr="00C66E40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4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9A0B3C" w:rsidRPr="00C66E40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18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</w:p>
          <w:p w:rsidR="009A0B3C" w:rsidRPr="00C66E40" w:rsidRDefault="009A0B3C" w:rsidP="00680A03">
            <w:pPr>
              <w:spacing w:before="1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Из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3" w:line="16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сте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што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као 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12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ој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4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четак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1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6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</w:p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ух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г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ка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ра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а.</w:t>
            </w:r>
          </w:p>
        </w:tc>
      </w:tr>
      <w:tr w:rsidR="009A0B3C" w:rsidRPr="00C66E40" w:rsidTr="00680A03">
        <w:trPr>
          <w:trHeight w:hRule="exact" w:val="4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47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- С</w:t>
            </w:r>
            <w:r w:rsidRPr="00C66E40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АСЕ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(О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Д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МОЈ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 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А)</w:t>
            </w:r>
          </w:p>
          <w:p w:rsidR="009A0B3C" w:rsidRPr="00C66E40" w:rsidRDefault="009A0B3C" w:rsidP="00680A03">
            <w:pPr>
              <w:spacing w:before="56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 w:cs="Tahoma"/>
                <w:sz w:val="18"/>
                <w:szCs w:val="18"/>
              </w:rPr>
              <w:t>ὁ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 w:cs="Tahoma"/>
                <w:spacing w:val="1"/>
                <w:sz w:val="18"/>
                <w:szCs w:val="18"/>
              </w:rPr>
              <w:t>ὢ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9A0B3C" w:rsidRPr="00C66E40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66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23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Исп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њење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штава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ај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ске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сти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12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ој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0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</w:p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штава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догађа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сли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ве.</w:t>
            </w:r>
          </w:p>
          <w:p w:rsidR="009A0B3C" w:rsidRPr="00C66E40" w:rsidRDefault="009A0B3C" w:rsidP="00680A03">
            <w:pPr>
              <w:spacing w:before="1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48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догађа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9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 знач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7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вези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а: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љ;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â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Педесе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31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20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</w:tc>
      </w:tr>
    </w:tbl>
    <w:p w:rsidR="009A0B3C" w:rsidRDefault="009A0B3C" w:rsidP="00EA5D15"/>
    <w:p w:rsidR="009A0B3C" w:rsidRDefault="009A0B3C" w:rsidP="00EA5D15"/>
    <w:tbl>
      <w:tblPr>
        <w:tblW w:w="11057" w:type="dxa"/>
        <w:tblInd w:w="-9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602"/>
        <w:gridCol w:w="4299"/>
        <w:gridCol w:w="2029"/>
      </w:tblGrid>
      <w:tr w:rsidR="009A0B3C" w:rsidRPr="00C66E40" w:rsidTr="009A0B3C">
        <w:trPr>
          <w:trHeight w:hRule="exact" w:val="38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32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9A0B3C" w:rsidRPr="00C66E40" w:rsidRDefault="009A0B3C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адање,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3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 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вањем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2" w:line="16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</w:p>
          <w:p w:rsidR="009A0B3C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</w:p>
          <w:p w:rsidR="009A0B3C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34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9A0B3C" w:rsidRPr="00C66E40" w:rsidRDefault="009A0B3C" w:rsidP="00680A03">
            <w:pPr>
              <w:spacing w:line="220" w:lineRule="exact"/>
              <w:ind w:left="238" w:right="86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има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вести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</w:p>
          <w:p w:rsidR="009A0B3C" w:rsidRPr="00C66E40" w:rsidRDefault="009A0B3C" w:rsidP="00680A03">
            <w:pPr>
              <w:spacing w:line="220" w:lineRule="exact"/>
              <w:ind w:left="238" w:right="1028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љу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9A0B3C" w:rsidRPr="00C66E40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44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20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2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штава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59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 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9A0B3C" w:rsidRPr="00C66E40" w:rsidTr="009A0B3C">
        <w:trPr>
          <w:trHeight w:hRule="exact" w:val="36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33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 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</w:p>
          <w:p w:rsidR="009A0B3C" w:rsidRPr="00C66E40" w:rsidRDefault="009A0B3C" w:rsidP="00680A03">
            <w:pPr>
              <w:spacing w:before="52"/>
              <w:ind w:left="102" w:right="48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C66E40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9A0B3C" w:rsidRPr="00C66E40" w:rsidRDefault="009A0B3C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tabs>
                <w:tab w:val="left" w:pos="460"/>
              </w:tabs>
              <w:spacing w:before="9" w:line="220" w:lineRule="exact"/>
              <w:ind w:left="462" w:right="118" w:hanging="36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5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tabs>
                <w:tab w:val="left" w:pos="460"/>
              </w:tabs>
              <w:ind w:left="462" w:right="92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tabs>
                <w:tab w:val="left" w:pos="460"/>
              </w:tabs>
              <w:ind w:left="462" w:right="116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9A0B3C" w:rsidRPr="00C66E40" w:rsidRDefault="009A0B3C" w:rsidP="00680A03">
            <w:pPr>
              <w:ind w:left="462" w:right="671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зиса.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54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амоо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авања</w:t>
            </w:r>
            <w:r w:rsidRPr="00C66E40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70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</w:p>
          <w:p w:rsidR="009A0B3C" w:rsidRPr="00C66E40" w:rsidRDefault="009A0B3C" w:rsidP="00680A03">
            <w:pPr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2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едње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9A0B3C" w:rsidRPr="00C66E40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8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9A0B3C" w:rsidRDefault="009A0B3C" w:rsidP="00EA5D15"/>
    <w:p w:rsidR="00FA0835" w:rsidRDefault="00FA0835" w:rsidP="00EA5D15"/>
    <w:p w:rsidR="00FA0835" w:rsidRDefault="00FA0835" w:rsidP="00EA5D15"/>
    <w:p w:rsidR="00FA0835" w:rsidRPr="00C66E40" w:rsidRDefault="00FA0835" w:rsidP="00680A03">
      <w:pPr>
        <w:pStyle w:val="Heading3"/>
        <w:rPr>
          <w:rFonts w:asciiTheme="minorHAnsi" w:hAnsiTheme="minorHAnsi"/>
          <w:sz w:val="18"/>
          <w:szCs w:val="18"/>
        </w:rPr>
      </w:pPr>
      <w:bookmarkStart w:id="11" w:name="_Toc524467517"/>
      <w:bookmarkStart w:id="12" w:name="_Toc524979998"/>
      <w:bookmarkStart w:id="13" w:name="_Toc454956"/>
      <w:r w:rsidRPr="00C66E40">
        <w:rPr>
          <w:rFonts w:asciiTheme="minorHAnsi" w:hAnsiTheme="minorHAnsi"/>
          <w:b w:val="0"/>
          <w:sz w:val="18"/>
          <w:szCs w:val="18"/>
        </w:rPr>
        <w:t>Т</w:t>
      </w:r>
      <w:r>
        <w:rPr>
          <w:rFonts w:asciiTheme="minorHAnsi" w:hAnsiTheme="minorHAnsi"/>
          <w:b w:val="0"/>
          <w:sz w:val="18"/>
          <w:szCs w:val="18"/>
        </w:rPr>
        <w:t>р</w:t>
      </w:r>
      <w:r w:rsidRPr="00C66E40">
        <w:rPr>
          <w:rFonts w:asciiTheme="minorHAnsi" w:hAnsiTheme="minorHAnsi"/>
          <w:b w:val="0"/>
          <w:spacing w:val="-1"/>
          <w:sz w:val="18"/>
          <w:szCs w:val="18"/>
        </w:rPr>
        <w:t>е</w:t>
      </w:r>
      <w:r w:rsidRPr="00C66E40">
        <w:rPr>
          <w:rFonts w:asciiTheme="minorHAnsi" w:hAnsiTheme="minorHAnsi"/>
          <w:b w:val="0"/>
          <w:spacing w:val="1"/>
          <w:sz w:val="18"/>
          <w:szCs w:val="18"/>
        </w:rPr>
        <w:t>ћ</w:t>
      </w:r>
      <w:r w:rsidRPr="00C66E40">
        <w:rPr>
          <w:rFonts w:asciiTheme="minorHAnsi" w:hAnsiTheme="minorHAnsi"/>
          <w:b w:val="0"/>
          <w:sz w:val="18"/>
          <w:szCs w:val="18"/>
        </w:rPr>
        <w:t>и</w:t>
      </w:r>
      <w:r>
        <w:rPr>
          <w:rFonts w:asciiTheme="minorHAnsi" w:hAnsiTheme="minorHAnsi"/>
          <w:b w:val="0"/>
          <w:sz w:val="18"/>
          <w:szCs w:val="18"/>
        </w:rPr>
        <w:t xml:space="preserve"> р</w:t>
      </w:r>
      <w:r w:rsidRPr="00C66E40">
        <w:rPr>
          <w:rFonts w:asciiTheme="minorHAnsi" w:hAnsiTheme="minorHAnsi"/>
          <w:spacing w:val="-1"/>
          <w:sz w:val="18"/>
          <w:szCs w:val="18"/>
        </w:rPr>
        <w:t>а</w:t>
      </w:r>
      <w:r w:rsidRPr="00C66E40">
        <w:rPr>
          <w:rFonts w:asciiTheme="minorHAnsi" w:hAnsiTheme="minorHAnsi"/>
          <w:spacing w:val="1"/>
          <w:sz w:val="18"/>
          <w:szCs w:val="18"/>
        </w:rPr>
        <w:t>з</w:t>
      </w:r>
      <w:r w:rsidRPr="00C66E40">
        <w:rPr>
          <w:rFonts w:asciiTheme="minorHAnsi" w:hAnsiTheme="minorHAnsi"/>
          <w:sz w:val="18"/>
          <w:szCs w:val="18"/>
        </w:rPr>
        <w:t>р</w:t>
      </w:r>
      <w:r w:rsidRPr="00C66E40">
        <w:rPr>
          <w:rFonts w:asciiTheme="minorHAnsi" w:hAnsiTheme="minorHAnsi"/>
          <w:spacing w:val="-1"/>
          <w:sz w:val="18"/>
          <w:szCs w:val="18"/>
        </w:rPr>
        <w:t>е</w:t>
      </w:r>
      <w:r w:rsidRPr="00C66E40">
        <w:rPr>
          <w:rFonts w:asciiTheme="minorHAnsi" w:hAnsiTheme="minorHAnsi"/>
          <w:sz w:val="18"/>
          <w:szCs w:val="18"/>
        </w:rPr>
        <w:t>д</w:t>
      </w:r>
      <w:bookmarkEnd w:id="11"/>
      <w:bookmarkEnd w:id="12"/>
      <w:bookmarkEnd w:id="13"/>
      <w:r w:rsidRPr="00C66E40">
        <w:rPr>
          <w:rFonts w:asciiTheme="minorHAnsi" w:hAnsiTheme="minorHAnsi"/>
          <w:sz w:val="18"/>
          <w:szCs w:val="18"/>
        </w:rPr>
        <w:t xml:space="preserve">   </w:t>
      </w:r>
    </w:p>
    <w:p w:rsidR="00FA0835" w:rsidRDefault="00FA0835" w:rsidP="00EA5D15"/>
    <w:tbl>
      <w:tblPr>
        <w:tblW w:w="10632" w:type="dxa"/>
        <w:tblInd w:w="-7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552"/>
        <w:gridCol w:w="4111"/>
        <w:gridCol w:w="2268"/>
      </w:tblGrid>
      <w:tr w:rsidR="00FA0835" w:rsidRPr="00C66E40" w:rsidTr="00680A03">
        <w:trPr>
          <w:trHeight w:hRule="exact" w:val="10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line="220" w:lineRule="exact"/>
              <w:ind w:left="214" w:right="21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C66E40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(м</w:t>
            </w:r>
            <w:r w:rsidRPr="00C66E40">
              <w:rPr>
                <w:rFonts w:asciiTheme="minorHAnsi" w:hAnsiTheme="minorHAnsi"/>
                <w:b/>
                <w:spacing w:val="-2"/>
                <w:w w:val="99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b/>
                <w:spacing w:val="3"/>
                <w:w w:val="99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</w:rPr>
              <w:t>дс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</w:rPr>
              <w:t>е</w:t>
            </w:r>
          </w:p>
          <w:p w:rsidR="00FA0835" w:rsidRPr="00C66E40" w:rsidRDefault="00FA0835" w:rsidP="00680A03">
            <w:pPr>
              <w:spacing w:line="220" w:lineRule="exact"/>
              <w:ind w:left="545" w:right="54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ед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ц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13" w:right="1007"/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sr-Cyrl-CS"/>
              </w:rPr>
            </w:pP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ЦИ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sr-Cyrl-CS"/>
              </w:rPr>
              <w:t>Љ</w:t>
            </w:r>
          </w:p>
          <w:p w:rsidR="00FA0835" w:rsidRPr="00C66E40" w:rsidRDefault="00FA0835" w:rsidP="00680A03">
            <w:pPr>
              <w:ind w:left="1013" w:right="1007"/>
              <w:jc w:val="center"/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13" w:right="1007"/>
              <w:jc w:val="center"/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13" w:right="100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line="220" w:lineRule="exact"/>
              <w:ind w:left="1666" w:right="167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FA0835" w:rsidRPr="00C66E40" w:rsidRDefault="00FA0835" w:rsidP="00680A03">
            <w:pPr>
              <w:spacing w:line="220" w:lineRule="exact"/>
              <w:ind w:left="828" w:right="828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line="220" w:lineRule="exact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ПО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РУЧЕНИ</w:t>
            </w:r>
            <w:r w:rsidRPr="00C66E40">
              <w:rPr>
                <w:rFonts w:asciiTheme="minorHAnsi" w:hAnsiTheme="minorHAnsi"/>
                <w:b/>
                <w:spacing w:val="-14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САД</w:t>
            </w:r>
            <w:r w:rsidRPr="00C66E40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ЖА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</w:p>
          <w:p w:rsidR="00FA0835" w:rsidRPr="00C66E40" w:rsidRDefault="00FA0835" w:rsidP="00680A03">
            <w:pPr>
              <w:spacing w:line="220" w:lineRule="exact"/>
              <w:ind w:left="1026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1"/>
                <w:position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-1"/>
                <w:position w:val="-1"/>
                <w:sz w:val="18"/>
                <w:szCs w:val="18"/>
              </w:rPr>
              <w:t>ТЕ</w:t>
            </w:r>
            <w:r w:rsidRPr="00C66E40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А</w:t>
            </w:r>
          </w:p>
        </w:tc>
      </w:tr>
      <w:tr w:rsidR="00FA0835" w:rsidRPr="00C66E40" w:rsidTr="00680A03">
        <w:trPr>
          <w:trHeight w:hRule="exact" w:val="2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FA0835" w:rsidRPr="00C66E40" w:rsidRDefault="00FA0835" w:rsidP="00680A03">
            <w:pPr>
              <w:spacing w:before="55"/>
              <w:ind w:left="384" w:right="139" w:hanging="2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еду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4" w:line="220" w:lineRule="exact"/>
              <w:ind w:left="275" w:right="2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ind w:left="275" w:right="41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FA0835" w:rsidRPr="00C66E40" w:rsidRDefault="00FA0835" w:rsidP="00680A03">
            <w:pPr>
              <w:spacing w:before="60"/>
              <w:ind w:left="275" w:right="8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знања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 став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ва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њ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4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</w:p>
          <w:p w:rsidR="00FA0835" w:rsidRPr="00C66E40" w:rsidRDefault="00FA0835" w:rsidP="00680A03">
            <w:pPr>
              <w:ind w:left="273" w:right="3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FA0835" w:rsidRPr="00C66E40" w:rsidRDefault="00FA0835" w:rsidP="00680A03">
            <w:pPr>
              <w:spacing w:before="61"/>
              <w:ind w:left="273" w:right="30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њег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ађен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15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61"/>
              <w:ind w:left="273" w:right="12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ању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FA0835" w:rsidRPr="00C66E40" w:rsidTr="00680A03">
        <w:trPr>
          <w:trHeight w:hRule="exact" w:val="49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2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С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ИНИ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 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ИНИ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 Ч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</w:t>
            </w:r>
          </w:p>
          <w:p w:rsidR="00FA0835" w:rsidRPr="00C66E40" w:rsidRDefault="00FA0835" w:rsidP="00680A03">
            <w:pPr>
              <w:spacing w:before="55"/>
              <w:ind w:left="100" w:right="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с: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л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309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Ис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 Ова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1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309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5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5" w:right="525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 знач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ње;</w:t>
            </w:r>
          </w:p>
          <w:p w:rsidR="00FA0835" w:rsidRPr="00C66E40" w:rsidRDefault="00FA0835" w:rsidP="00680A03">
            <w:pPr>
              <w:spacing w:before="60"/>
              <w:ind w:left="275" w:right="11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им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а: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 Ада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16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275" w:right="1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7"/>
              <w:ind w:left="275" w:right="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шка 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color w:val="000000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color w:val="000000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color w:val="000000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color w:val="000000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color w:val="000000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3" w:right="2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с;</w:t>
            </w:r>
          </w:p>
          <w:p w:rsidR="00FA0835" w:rsidRPr="00C66E40" w:rsidRDefault="00FA0835" w:rsidP="00680A03">
            <w:pPr>
              <w:spacing w:before="58"/>
              <w:ind w:left="273" w:right="31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</w:p>
          <w:p w:rsidR="00FA0835" w:rsidRPr="00C66E40" w:rsidRDefault="00FA083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3" w:right="26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едста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60"/>
              <w:ind w:left="273" w:right="6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65" w:right="352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ви</w:t>
            </w:r>
          </w:p>
          <w:p w:rsidR="00FA0835" w:rsidRPr="00C66E40" w:rsidRDefault="00FA0835" w:rsidP="00680A03">
            <w:pPr>
              <w:spacing w:line="220" w:lineRule="exact"/>
              <w:ind w:left="237" w:right="577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уил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62" w:right="325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Ова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пл</w:t>
            </w:r>
            <w:r w:rsidRPr="00C66E40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и;</w:t>
            </w:r>
          </w:p>
          <w:p w:rsidR="00FA0835" w:rsidRPr="00C66E40" w:rsidRDefault="00FA0835" w:rsidP="00680A03">
            <w:pPr>
              <w:spacing w:before="77" w:line="220" w:lineRule="exact"/>
              <w:ind w:left="273" w:right="6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FA0835" w:rsidRDefault="00FA0835" w:rsidP="00EA5D15"/>
    <w:tbl>
      <w:tblPr>
        <w:tblW w:w="10773" w:type="dxa"/>
        <w:tblInd w:w="-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410"/>
        <w:gridCol w:w="3544"/>
        <w:gridCol w:w="3118"/>
      </w:tblGrid>
      <w:tr w:rsidR="00FA0835" w:rsidRPr="005C5F71" w:rsidTr="00FA290B">
        <w:trPr>
          <w:trHeight w:hRule="exact" w:val="4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2" w:right="37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ЛО СЕ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 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...</w:t>
            </w:r>
          </w:p>
          <w:p w:rsidR="00FA0835" w:rsidRPr="00C66E40" w:rsidRDefault="00FA0835" w:rsidP="00680A03">
            <w:pPr>
              <w:spacing w:before="55"/>
              <w:ind w:left="102" w:right="13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аже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Па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19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5" w:right="2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свет;</w:t>
            </w:r>
          </w:p>
          <w:p w:rsidR="00FA0835" w:rsidRPr="00C66E40" w:rsidRDefault="00FA0835" w:rsidP="00680A03">
            <w:pPr>
              <w:spacing w:before="60"/>
              <w:ind w:left="275" w:right="1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3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чење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275" w:right="26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алн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8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92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3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вед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зив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је;</w:t>
            </w:r>
          </w:p>
          <w:p w:rsidR="00FA0835" w:rsidRPr="00C66E40" w:rsidRDefault="00FA0835" w:rsidP="00680A03">
            <w:pPr>
              <w:spacing w:line="463" w:lineRule="auto"/>
              <w:ind w:left="273" w:right="6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циљ</w:t>
            </w:r>
          </w:p>
          <w:p w:rsidR="00FA0835" w:rsidRPr="00C66E40" w:rsidRDefault="00FA0835" w:rsidP="00680A03">
            <w:pPr>
              <w:spacing w:line="220" w:lineRule="exact"/>
              <w:ind w:left="238" w:right="94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ве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</w:rPr>
              <w:t>ро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</w:rPr>
              <w:t>ди.</w:t>
            </w:r>
          </w:p>
        </w:tc>
      </w:tr>
      <w:tr w:rsidR="00FA0835" w:rsidRPr="005C5F71" w:rsidTr="00FA290B">
        <w:trPr>
          <w:trHeight w:hRule="exact" w:val="71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8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ГДЕ</w:t>
            </w:r>
            <w:r w:rsidRPr="00C66E40">
              <w:rPr>
                <w:rFonts w:asciiTheme="minorHAnsi" w:hAnsiTheme="minorHAnsi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before="10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102" w:right="9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Где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34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ава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адања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10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ево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Улаз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48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Default="00FA0835" w:rsidP="00680A03">
            <w:pPr>
              <w:ind w:left="102" w:right="525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</w:p>
          <w:p w:rsidR="00FA0835" w:rsidRPr="00C66E40" w:rsidRDefault="00FA0835" w:rsidP="00680A03">
            <w:pPr>
              <w:ind w:left="102" w:right="52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FA0835" w:rsidRPr="00C66E40" w:rsidRDefault="00FA0835" w:rsidP="00680A03">
            <w:pPr>
              <w:spacing w:before="2" w:line="220" w:lineRule="exact"/>
              <w:ind w:left="275" w:right="5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ињ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before="2" w:line="220" w:lineRule="exact"/>
              <w:ind w:left="275" w:right="53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свеште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6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догађај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ар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смр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5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3" w:right="51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догађај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бражења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>«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>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9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свака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чка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1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цим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 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 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27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 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28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57"/>
              <w:ind w:left="59" w:right="40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4"/>
                <w:w w:val="99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о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77" w:line="220" w:lineRule="exact"/>
              <w:ind w:left="273" w:right="42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вазноси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Default="00FA0835" w:rsidP="00680A03">
            <w:pPr>
              <w:spacing w:before="58"/>
              <w:ind w:left="66" w:right="492"/>
              <w:jc w:val="center"/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</w:p>
          <w:p w:rsidR="00FA0835" w:rsidRDefault="00FA0835" w:rsidP="00680A03">
            <w:pPr>
              <w:spacing w:before="58"/>
              <w:ind w:right="492"/>
              <w:jc w:val="center"/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вазноси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58"/>
              <w:ind w:left="66" w:right="492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3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Где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</w:p>
          <w:p w:rsidR="00FA0835" w:rsidRPr="00C66E40" w:rsidRDefault="00FA0835" w:rsidP="00680A03">
            <w:pPr>
              <w:ind w:left="427" w:right="1257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је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9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tabs>
                <w:tab w:val="left" w:pos="460"/>
              </w:tabs>
              <w:spacing w:line="220" w:lineRule="exact"/>
              <w:ind w:left="462" w:right="341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бражење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tabs>
                <w:tab w:val="left" w:pos="460"/>
              </w:tabs>
              <w:ind w:left="462" w:right="659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Улаз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tabs>
                <w:tab w:val="left" w:pos="460"/>
              </w:tabs>
              <w:spacing w:line="220" w:lineRule="exact"/>
              <w:ind w:left="462" w:right="164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Уте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5A2184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Небес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FA0835" w:rsidRPr="005C5F71" w:rsidRDefault="00FA0835" w:rsidP="00FA0835">
      <w:pPr>
        <w:rPr>
          <w:lang w:val="ru-RU"/>
        </w:rPr>
      </w:pPr>
    </w:p>
    <w:p w:rsidR="00FA0835" w:rsidRDefault="00FA0835" w:rsidP="00EA5D15"/>
    <w:tbl>
      <w:tblPr>
        <w:tblW w:w="10406" w:type="dxa"/>
        <w:tblInd w:w="-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4"/>
        <w:gridCol w:w="2142"/>
        <w:gridCol w:w="3826"/>
        <w:gridCol w:w="2754"/>
      </w:tblGrid>
      <w:tr w:rsidR="00FA0835" w:rsidRPr="00C66E40" w:rsidTr="00680A03">
        <w:trPr>
          <w:trHeight w:hRule="exact" w:val="399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FA0835" w:rsidRPr="00C66E40" w:rsidRDefault="00FA0835" w:rsidP="00680A03">
            <w:pPr>
              <w:ind w:left="102" w:right="43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Утеш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Цар Небес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</w:p>
          <w:p w:rsidR="00FA0835" w:rsidRPr="00C66E40" w:rsidRDefault="00FA0835" w:rsidP="00680A03">
            <w:pPr>
              <w:spacing w:before="1"/>
              <w:ind w:left="275" w:right="4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ска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1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 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1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вмат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20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21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ас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дни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A0835" w:rsidRPr="00C66E40" w:rsidTr="00680A03">
        <w:trPr>
          <w:trHeight w:hRule="exact" w:val="632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12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-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Ж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 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spacing w:before="52"/>
              <w:ind w:left="102" w:right="63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18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аштање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26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ind w:left="102" w:right="37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Небес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1" w:line="220" w:lineRule="exact"/>
              <w:ind w:left="275" w:right="13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1" w:line="220" w:lineRule="exact"/>
              <w:ind w:left="275" w:right="23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вањем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ер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сваком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11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свакод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4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275" w:right="38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што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2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4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ење) значи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7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ажи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4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7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аштањ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</w:p>
          <w:p w:rsidR="00FA0835" w:rsidRPr="00C66E40" w:rsidRDefault="00FA0835" w:rsidP="00680A03">
            <w:pPr>
              <w:spacing w:line="220" w:lineRule="exact"/>
              <w:ind w:left="238" w:right="117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Небес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ог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.</w:t>
            </w:r>
          </w:p>
        </w:tc>
      </w:tr>
      <w:tr w:rsidR="00FA0835" w:rsidRPr="00C66E40" w:rsidTr="00680A03">
        <w:trPr>
          <w:trHeight w:hRule="exact" w:val="279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</w:p>
          <w:p w:rsidR="00FA0835" w:rsidRPr="00C66E40" w:rsidRDefault="00FA0835" w:rsidP="00680A03">
            <w:pPr>
              <w:ind w:left="107" w:right="1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ЈИН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СК 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before="3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Ми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ање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23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5" w:right="11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60"/>
              <w:ind w:left="275" w:right="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Ми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ањем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3" w:right="957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штења;</w:t>
            </w:r>
          </w:p>
          <w:p w:rsidR="00FA0835" w:rsidRPr="00C66E40" w:rsidRDefault="00FA0835" w:rsidP="00680A03">
            <w:pPr>
              <w:spacing w:before="5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3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9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9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7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ве.</w:t>
            </w:r>
          </w:p>
        </w:tc>
      </w:tr>
    </w:tbl>
    <w:p w:rsidR="00FA0835" w:rsidRDefault="00FA0835" w:rsidP="00EA5D15"/>
    <w:p w:rsidR="00FA0835" w:rsidRDefault="00FA0835" w:rsidP="00EA5D15"/>
    <w:tbl>
      <w:tblPr>
        <w:tblW w:w="10632" w:type="dxa"/>
        <w:tblInd w:w="-7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410"/>
        <w:gridCol w:w="3686"/>
        <w:gridCol w:w="2835"/>
      </w:tblGrid>
      <w:tr w:rsidR="00FA0835" w:rsidRPr="00C66E40" w:rsidTr="00680A03">
        <w:trPr>
          <w:trHeight w:hRule="exact" w:val="51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lastRenderedPageBreak/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веште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стас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ет);</w:t>
            </w:r>
          </w:p>
          <w:p w:rsidR="00FA0835" w:rsidRPr="00C66E40" w:rsidRDefault="00FA0835" w:rsidP="00680A03">
            <w:pPr>
              <w:spacing w:before="58"/>
              <w:ind w:left="275" w:right="35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Исп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вест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штења;</w:t>
            </w:r>
          </w:p>
          <w:p w:rsidR="00FA0835" w:rsidRPr="00C66E40" w:rsidRDefault="00FA0835" w:rsidP="00680A03">
            <w:pPr>
              <w:spacing w:before="60"/>
              <w:ind w:left="275" w:right="1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свешт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 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Он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свет;</w:t>
            </w:r>
          </w:p>
          <w:p w:rsidR="00FA0835" w:rsidRPr="00C66E40" w:rsidRDefault="00FA0835" w:rsidP="00680A03">
            <w:pPr>
              <w:spacing w:before="61"/>
              <w:ind w:left="275" w:right="1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чешћем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61"/>
              <w:ind w:left="275" w:right="1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свест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света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атак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ево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17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2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еште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82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2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доб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A0835" w:rsidRPr="00C66E40" w:rsidTr="00680A03">
        <w:trPr>
          <w:trHeight w:hRule="exact" w:val="51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35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НОВО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39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ски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 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2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28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«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»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24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30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евање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21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 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5" w:right="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0" w:line="220" w:lineRule="exact"/>
              <w:ind w:left="273" w:right="6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гађа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75" w:line="220" w:lineRule="exact"/>
              <w:ind w:left="273" w:right="77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8"/>
              <w:ind w:left="273" w:right="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бав 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екло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77" w:line="220" w:lineRule="exact"/>
              <w:ind w:left="273" w:right="38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3" w:line="235" w:lineRule="auto"/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9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39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сте...;</w:t>
            </w:r>
          </w:p>
          <w:p w:rsidR="00FA0835" w:rsidRPr="00C66E40" w:rsidRDefault="00FA0835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8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...</w:t>
            </w:r>
          </w:p>
        </w:tc>
      </w:tr>
      <w:tr w:rsidR="00FA0835" w:rsidRPr="00C66E40" w:rsidTr="00680A03">
        <w:trPr>
          <w:trHeight w:hRule="exact" w:val="27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spacing w:before="4" w:line="220" w:lineRule="exact"/>
              <w:ind w:left="275" w:right="40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еђу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26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FA0835" w:rsidRDefault="00FA0835" w:rsidP="00EA5D15"/>
    <w:p w:rsidR="00FA0835" w:rsidRDefault="00FA0835" w:rsidP="00EA5D15"/>
    <w:p w:rsidR="00FA0835" w:rsidRDefault="00FA0835" w:rsidP="00EA5D15"/>
    <w:p w:rsidR="00FA0835" w:rsidRDefault="00FA0835" w:rsidP="00680A03">
      <w:pPr>
        <w:pStyle w:val="Heading3"/>
        <w:rPr>
          <w:rFonts w:asciiTheme="minorHAnsi" w:hAnsiTheme="minorHAnsi"/>
          <w:sz w:val="18"/>
          <w:szCs w:val="18"/>
        </w:rPr>
      </w:pPr>
      <w:bookmarkStart w:id="14" w:name="_Toc524467518"/>
      <w:bookmarkStart w:id="15" w:name="_Toc524979999"/>
      <w:bookmarkStart w:id="16" w:name="_Toc454957"/>
      <w:r w:rsidRPr="00A0296E">
        <w:rPr>
          <w:rFonts w:asciiTheme="minorHAnsi" w:hAnsiTheme="minorHAnsi"/>
          <w:spacing w:val="-1"/>
          <w:sz w:val="18"/>
          <w:szCs w:val="18"/>
        </w:rPr>
        <w:lastRenderedPageBreak/>
        <w:t>Че</w:t>
      </w:r>
      <w:r w:rsidRPr="00A0296E">
        <w:rPr>
          <w:rFonts w:asciiTheme="minorHAnsi" w:hAnsiTheme="minorHAnsi"/>
          <w:spacing w:val="2"/>
          <w:sz w:val="18"/>
          <w:szCs w:val="18"/>
        </w:rPr>
        <w:t>т</w:t>
      </w:r>
      <w:r w:rsidRPr="00A0296E">
        <w:rPr>
          <w:rFonts w:asciiTheme="minorHAnsi" w:hAnsiTheme="minorHAnsi"/>
          <w:sz w:val="18"/>
          <w:szCs w:val="18"/>
        </w:rPr>
        <w:t>в</w:t>
      </w:r>
      <w:r w:rsidRPr="00A0296E">
        <w:rPr>
          <w:rFonts w:asciiTheme="minorHAnsi" w:hAnsiTheme="minorHAnsi"/>
          <w:spacing w:val="1"/>
          <w:sz w:val="18"/>
          <w:szCs w:val="18"/>
        </w:rPr>
        <w:t>р</w:t>
      </w:r>
      <w:r w:rsidRPr="00A0296E">
        <w:rPr>
          <w:rFonts w:asciiTheme="minorHAnsi" w:hAnsiTheme="minorHAnsi"/>
          <w:sz w:val="18"/>
          <w:szCs w:val="18"/>
        </w:rPr>
        <w:t>ти</w:t>
      </w:r>
      <w:r w:rsidRPr="00A0296E">
        <w:rPr>
          <w:rFonts w:asciiTheme="minorHAnsi" w:hAnsiTheme="minorHAnsi"/>
          <w:spacing w:val="1"/>
          <w:sz w:val="18"/>
          <w:szCs w:val="18"/>
        </w:rPr>
        <w:t xml:space="preserve">  р</w:t>
      </w:r>
      <w:r w:rsidRPr="00A0296E">
        <w:rPr>
          <w:rFonts w:asciiTheme="minorHAnsi" w:hAnsiTheme="minorHAnsi"/>
          <w:spacing w:val="-1"/>
          <w:sz w:val="18"/>
          <w:szCs w:val="18"/>
        </w:rPr>
        <w:t>а</w:t>
      </w:r>
      <w:r w:rsidRPr="00A0296E">
        <w:rPr>
          <w:rFonts w:asciiTheme="minorHAnsi" w:hAnsiTheme="minorHAnsi"/>
          <w:spacing w:val="1"/>
          <w:sz w:val="18"/>
          <w:szCs w:val="18"/>
        </w:rPr>
        <w:t>з</w:t>
      </w:r>
      <w:r w:rsidRPr="00A0296E">
        <w:rPr>
          <w:rFonts w:asciiTheme="minorHAnsi" w:hAnsiTheme="minorHAnsi"/>
          <w:sz w:val="18"/>
          <w:szCs w:val="18"/>
        </w:rPr>
        <w:t>р</w:t>
      </w:r>
      <w:r w:rsidRPr="00A0296E">
        <w:rPr>
          <w:rFonts w:asciiTheme="minorHAnsi" w:hAnsiTheme="minorHAnsi"/>
          <w:spacing w:val="-1"/>
          <w:sz w:val="18"/>
          <w:szCs w:val="18"/>
        </w:rPr>
        <w:t>е</w:t>
      </w:r>
      <w:r w:rsidRPr="00A0296E">
        <w:rPr>
          <w:rFonts w:asciiTheme="minorHAnsi" w:hAnsiTheme="minorHAnsi"/>
          <w:sz w:val="18"/>
          <w:szCs w:val="18"/>
        </w:rPr>
        <w:t>д</w:t>
      </w:r>
      <w:bookmarkEnd w:id="14"/>
      <w:bookmarkEnd w:id="15"/>
      <w:bookmarkEnd w:id="16"/>
      <w:r w:rsidRPr="00A0296E">
        <w:rPr>
          <w:rFonts w:asciiTheme="minorHAnsi" w:hAnsiTheme="minorHAnsi"/>
          <w:sz w:val="18"/>
          <w:szCs w:val="18"/>
        </w:rPr>
        <w:t xml:space="preserve">  </w:t>
      </w:r>
    </w:p>
    <w:p w:rsidR="007F75D7" w:rsidRDefault="007F75D7" w:rsidP="007F75D7">
      <w:pPr>
        <w:rPr>
          <w:rFonts w:asciiTheme="minorHAnsi" w:hAnsiTheme="minorHAnsi"/>
          <w:sz w:val="18"/>
          <w:szCs w:val="18"/>
        </w:rPr>
      </w:pPr>
    </w:p>
    <w:p w:rsidR="007F75D7" w:rsidRPr="00A0296E" w:rsidRDefault="007F75D7" w:rsidP="007F75D7">
      <w:pPr>
        <w:rPr>
          <w:rFonts w:asciiTheme="minorHAnsi" w:hAnsiTheme="minorHAnsi"/>
          <w:sz w:val="18"/>
          <w:szCs w:val="18"/>
        </w:rPr>
      </w:pPr>
      <w:r w:rsidRPr="00A0296E">
        <w:rPr>
          <w:rFonts w:asciiTheme="minorHAnsi" w:hAnsiTheme="minorHAnsi"/>
          <w:sz w:val="18"/>
          <w:szCs w:val="18"/>
        </w:rPr>
        <w:t xml:space="preserve">   </w:t>
      </w:r>
    </w:p>
    <w:tbl>
      <w:tblPr>
        <w:tblpPr w:leftFromText="180" w:rightFromText="180" w:vertAnchor="text" w:horzAnchor="margin" w:tblpXSpec="center" w:tblpY="-11"/>
        <w:tblW w:w="110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2552"/>
        <w:gridCol w:w="4110"/>
        <w:gridCol w:w="2552"/>
      </w:tblGrid>
      <w:tr w:rsidR="007F75D7" w:rsidRPr="0069536D" w:rsidTr="007F75D7">
        <w:trPr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5D7" w:rsidRPr="0069536D" w:rsidRDefault="007F75D7" w:rsidP="007F75D7">
            <w:pPr>
              <w:spacing w:line="220" w:lineRule="exact"/>
              <w:ind w:left="176" w:right="18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69536D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(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spacing w:val="-2"/>
                <w:w w:val="99"/>
                <w:sz w:val="18"/>
                <w:szCs w:val="18"/>
              </w:rPr>
              <w:t>с</w:t>
            </w:r>
            <w:r w:rsidRPr="0069536D">
              <w:rPr>
                <w:rFonts w:asciiTheme="minorHAnsi" w:hAnsiTheme="minorHAnsi"/>
                <w:b/>
                <w:spacing w:val="3"/>
                <w:w w:val="99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</w:rPr>
              <w:t>в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</w:rPr>
              <w:t>е</w:t>
            </w:r>
          </w:p>
          <w:p w:rsidR="007F75D7" w:rsidRPr="0069536D" w:rsidRDefault="007F75D7" w:rsidP="007F75D7">
            <w:pPr>
              <w:spacing w:line="220" w:lineRule="exact"/>
              <w:ind w:left="507" w:right="5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ед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ц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5D7" w:rsidRPr="0069536D" w:rsidRDefault="007F75D7" w:rsidP="007F75D7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F75D7" w:rsidRPr="0069536D" w:rsidRDefault="007F75D7" w:rsidP="007F75D7">
            <w:pPr>
              <w:ind w:left="1015" w:right="101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ЦИЉ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5D7" w:rsidRPr="0069536D" w:rsidRDefault="007F75D7" w:rsidP="007F75D7">
            <w:pPr>
              <w:spacing w:line="220" w:lineRule="exact"/>
              <w:ind w:left="1675" w:right="167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7F75D7" w:rsidRPr="0069536D" w:rsidRDefault="007F75D7" w:rsidP="007F75D7">
            <w:pPr>
              <w:spacing w:line="220" w:lineRule="exact"/>
              <w:ind w:left="835" w:right="835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5D7" w:rsidRPr="0069536D" w:rsidRDefault="007F75D7" w:rsidP="007F75D7">
            <w:pPr>
              <w:spacing w:line="220" w:lineRule="exact"/>
              <w:ind w:left="150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ПО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РУЧЕНИ</w:t>
            </w:r>
            <w:r w:rsidRPr="0069536D">
              <w:rPr>
                <w:rFonts w:asciiTheme="minorHAnsi" w:hAnsiTheme="minorHAnsi"/>
                <w:b/>
                <w:spacing w:val="-1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САД</w:t>
            </w:r>
            <w:r w:rsidRPr="0069536D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ЖА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</w:p>
          <w:p w:rsidR="007F75D7" w:rsidRPr="0069536D" w:rsidRDefault="007F75D7" w:rsidP="007F75D7">
            <w:pPr>
              <w:spacing w:line="220" w:lineRule="exact"/>
              <w:ind w:left="1033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position w:val="-1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-1"/>
                <w:position w:val="-1"/>
                <w:sz w:val="18"/>
                <w:szCs w:val="18"/>
              </w:rPr>
              <w:t>ТЕ</w:t>
            </w:r>
            <w:r w:rsidRPr="0069536D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А</w:t>
            </w:r>
          </w:p>
        </w:tc>
      </w:tr>
      <w:tr w:rsidR="007F75D7" w:rsidRPr="0069536D" w:rsidTr="007F75D7">
        <w:trPr>
          <w:trHeight w:hRule="exact" w:val="2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У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7F75D7" w:rsidRPr="0069536D" w:rsidRDefault="007F75D7" w:rsidP="007F75D7">
            <w:pPr>
              <w:spacing w:before="55"/>
              <w:ind w:left="384" w:right="241" w:hanging="2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4" w:line="220" w:lineRule="exact"/>
              <w:ind w:left="275" w:right="2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ета,</w:t>
            </w:r>
          </w:p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ind w:left="275" w:right="4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знања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 став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7F75D7" w:rsidRPr="0069536D" w:rsidRDefault="007F75D7" w:rsidP="007F75D7">
            <w:pPr>
              <w:ind w:left="27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ва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4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</w:p>
          <w:p w:rsidR="007F75D7" w:rsidRPr="0069536D" w:rsidRDefault="007F75D7" w:rsidP="007F75D7">
            <w:pPr>
              <w:ind w:left="273" w:right="39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7F75D7" w:rsidRPr="0069536D" w:rsidRDefault="007F75D7" w:rsidP="007F75D7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њег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7F75D7" w:rsidRPr="0069536D" w:rsidRDefault="007F75D7" w:rsidP="007F75D7">
            <w:pPr>
              <w:spacing w:before="2" w:line="220" w:lineRule="exact"/>
              <w:ind w:left="273" w:right="74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ађен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16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388" w:right="153" w:hanging="2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7F75D7" w:rsidRPr="0069536D" w:rsidTr="007F75D7">
        <w:trPr>
          <w:trHeight w:hRule="exact" w:val="50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0" w:right="42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ЗА </w:t>
            </w:r>
            <w:r w:rsidRPr="0069536D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 С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before="55"/>
              <w:ind w:left="100" w:right="9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..“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0" w:right="21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“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вање</w:t>
            </w:r>
          </w:p>
          <w:p w:rsidR="007F75D7" w:rsidRPr="0069536D" w:rsidRDefault="007F75D7" w:rsidP="007F75D7">
            <w:pPr>
              <w:spacing w:before="8" w:line="1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0" w:right="2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вега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 све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..“</w:t>
            </w:r>
          </w:p>
          <w:p w:rsidR="007F75D7" w:rsidRPr="0069536D" w:rsidRDefault="007F75D7" w:rsidP="007F75D7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5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ind w:left="100" w:right="5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 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</w:p>
          <w:p w:rsidR="007F75D7" w:rsidRPr="0069536D" w:rsidRDefault="007F75D7" w:rsidP="007F75D7">
            <w:pPr>
              <w:spacing w:before="4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100" w:right="86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...“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2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бражава свет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 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7F75D7" w:rsidRPr="0069536D" w:rsidRDefault="007F75D7" w:rsidP="007F75D7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23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свете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13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знач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Нагла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зва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 у све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свете</w:t>
            </w:r>
          </w:p>
          <w:p w:rsidR="007F75D7" w:rsidRPr="0069536D" w:rsidRDefault="007F75D7" w:rsidP="007F75D7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7F75D7" w:rsidRPr="0069536D" w:rsidRDefault="007F75D7" w:rsidP="007F75D7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шај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ег;</w:t>
            </w:r>
          </w:p>
          <w:p w:rsidR="007F75D7" w:rsidRPr="0069536D" w:rsidRDefault="007F75D7" w:rsidP="007F75D7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273" w:right="38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ер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273" w:right="30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3" w:right="4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бав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а,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ег.</w:t>
            </w:r>
          </w:p>
          <w:p w:rsidR="007F75D7" w:rsidRPr="0069536D" w:rsidRDefault="007F75D7" w:rsidP="007F75D7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3" w:right="3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чава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свете</w:t>
            </w:r>
          </w:p>
          <w:p w:rsidR="007F75D7" w:rsidRPr="0069536D" w:rsidRDefault="007F75D7" w:rsidP="007F75D7">
            <w:pPr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</w:p>
          <w:p w:rsidR="007F75D7" w:rsidRPr="0069536D" w:rsidRDefault="007F75D7" w:rsidP="007F75D7">
            <w:pPr>
              <w:spacing w:line="220" w:lineRule="exact"/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“;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“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7F75D7" w:rsidRPr="0069536D" w:rsidRDefault="007F75D7" w:rsidP="007F75D7">
            <w:pPr>
              <w:spacing w:line="220" w:lineRule="exact"/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вега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“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7F75D7" w:rsidRPr="0069536D" w:rsidRDefault="007F75D7" w:rsidP="007F75D7">
            <w:pPr>
              <w:spacing w:line="220" w:lineRule="exact"/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...“.</w:t>
            </w:r>
          </w:p>
        </w:tc>
      </w:tr>
    </w:tbl>
    <w:p w:rsidR="007F75D7" w:rsidRDefault="007F75D7" w:rsidP="007F75D7">
      <w:pPr>
        <w:rPr>
          <w:rFonts w:asciiTheme="minorHAnsi" w:hAnsiTheme="minorHAnsi"/>
          <w:sz w:val="18"/>
          <w:szCs w:val="18"/>
        </w:rPr>
      </w:pPr>
    </w:p>
    <w:p w:rsidR="007F75D7" w:rsidRDefault="007F75D7" w:rsidP="007F75D7">
      <w:r w:rsidRPr="00A0296E">
        <w:rPr>
          <w:rFonts w:asciiTheme="minorHAnsi" w:hAnsiTheme="minorHAnsi"/>
          <w:sz w:val="18"/>
          <w:szCs w:val="18"/>
        </w:rPr>
        <w:t xml:space="preserve">                                                     </w:t>
      </w:r>
      <w:r w:rsidRPr="00A0296E">
        <w:rPr>
          <w:rFonts w:asciiTheme="minorHAnsi" w:hAnsiTheme="minorHAnsi"/>
          <w:spacing w:val="21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-6"/>
        <w:tblOverlap w:val="never"/>
        <w:tblW w:w="109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2546"/>
        <w:gridCol w:w="4253"/>
        <w:gridCol w:w="2551"/>
      </w:tblGrid>
      <w:tr w:rsidR="007F75D7" w:rsidRPr="0069536D" w:rsidTr="007F75D7">
        <w:trPr>
          <w:trHeight w:hRule="exact" w:val="993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7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И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b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У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spacing w:before="55"/>
              <w:ind w:left="102" w:right="25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7F75D7" w:rsidRPr="0069536D" w:rsidRDefault="007F75D7" w:rsidP="007F75D7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102" w:right="32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аштва</w:t>
            </w:r>
          </w:p>
          <w:p w:rsidR="007F75D7" w:rsidRPr="0069536D" w:rsidRDefault="007F75D7" w:rsidP="007F75D7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 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Мис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36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 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7F75D7" w:rsidRPr="0069536D" w:rsidRDefault="007F75D7" w:rsidP="007F75D7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19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аго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Иси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ам</w:t>
            </w: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 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5" w:right="22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едста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</w:p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ес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ind w:left="275" w:right="23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ње;</w:t>
            </w:r>
          </w:p>
          <w:p w:rsidR="007F75D7" w:rsidRPr="0069536D" w:rsidRDefault="007F75D7" w:rsidP="007F75D7">
            <w:pPr>
              <w:spacing w:before="60"/>
              <w:ind w:left="275" w:right="2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догађа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7F75D7" w:rsidRPr="0069536D" w:rsidRDefault="007F75D7" w:rsidP="007F75D7">
            <w:pPr>
              <w:spacing w:before="58"/>
              <w:ind w:left="275" w:right="28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4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евске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7F75D7" w:rsidRPr="0069536D" w:rsidRDefault="007F75D7" w:rsidP="007F75D7">
            <w:pPr>
              <w:spacing w:before="61"/>
              <w:ind w:left="275" w:right="1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Нагла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да;</w:t>
            </w:r>
          </w:p>
          <w:p w:rsidR="007F75D7" w:rsidRPr="0069536D" w:rsidRDefault="007F75D7" w:rsidP="007F75D7">
            <w:pPr>
              <w:spacing w:before="60"/>
              <w:ind w:left="275" w:right="2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Небес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: свед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чењем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0"/>
              <w:ind w:left="275" w:right="23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богатс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аксе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3" w:right="1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ење;</w:t>
            </w:r>
          </w:p>
          <w:p w:rsidR="007F75D7" w:rsidRPr="0069536D" w:rsidRDefault="007F75D7" w:rsidP="007F75D7">
            <w:pPr>
              <w:spacing w:before="72" w:line="220" w:lineRule="exact"/>
              <w:ind w:left="273" w:right="1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њење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5" w:line="220" w:lineRule="exact"/>
              <w:ind w:left="273" w:right="33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58"/>
              <w:ind w:left="273" w:right="24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еље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да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ако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7" w:line="220" w:lineRule="exact"/>
              <w:ind w:left="273" w:right="6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ске свет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сом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5" w:line="220" w:lineRule="exact"/>
              <w:ind w:left="273" w:right="3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318" w:right="850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ско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318" w:right="461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бода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аштва;</w:t>
            </w:r>
          </w:p>
          <w:p w:rsidR="007F75D7" w:rsidRPr="0069536D" w:rsidRDefault="007F75D7" w:rsidP="007F75D7">
            <w:pPr>
              <w:spacing w:before="20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20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Мис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ind w:left="31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7F75D7" w:rsidRPr="0069536D" w:rsidRDefault="007F75D7" w:rsidP="007F75D7">
            <w:pPr>
              <w:spacing w:line="220" w:lineRule="exact"/>
              <w:ind w:left="31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т;</w:t>
            </w:r>
          </w:p>
          <w:p w:rsidR="007F75D7" w:rsidRPr="0069536D" w:rsidRDefault="007F75D7" w:rsidP="007F75D7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318" w:right="165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шко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6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318" w:right="143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Иси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7F75D7" w:rsidRPr="0069536D" w:rsidTr="007F75D7">
        <w:trPr>
          <w:trHeight w:hRule="exact" w:val="609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Default="007F75D7" w:rsidP="007F75D7">
            <w:pPr>
              <w:ind w:left="136" w:right="97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IV</w:t>
            </w:r>
          </w:p>
          <w:p w:rsidR="007F75D7" w:rsidRPr="0069536D" w:rsidRDefault="007F75D7" w:rsidP="007F75D7">
            <w:pPr>
              <w:ind w:left="136" w:right="97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 У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 С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</w:p>
          <w:p w:rsidR="007F75D7" w:rsidRPr="0069536D" w:rsidRDefault="007F75D7" w:rsidP="007F75D7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before="3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823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7F75D7" w:rsidRPr="0069536D" w:rsidRDefault="007F75D7" w:rsidP="007F75D7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656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18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 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</w:p>
          <w:p w:rsidR="007F75D7" w:rsidRPr="0069536D" w:rsidRDefault="007F75D7" w:rsidP="007F75D7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F75D7" w:rsidRPr="0069536D" w:rsidRDefault="007F75D7" w:rsidP="007F75D7">
            <w:pPr>
              <w:ind w:left="102" w:right="43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19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5" w:right="12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боде,</w:t>
            </w:r>
          </w:p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0"/>
              <w:ind w:left="275" w:right="23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акса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би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3" w:right="50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58"/>
              <w:ind w:left="273" w:right="13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 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боде,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1"/>
              <w:ind w:left="273" w:right="37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зима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20" w:lineRule="exact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59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7" w:line="220" w:lineRule="exact"/>
              <w:ind w:left="275" w:right="78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и;</w:t>
            </w:r>
          </w:p>
          <w:p w:rsidR="007F75D7" w:rsidRPr="0069536D" w:rsidRDefault="007F75D7" w:rsidP="007F75D7">
            <w:pPr>
              <w:spacing w:before="72" w:line="220" w:lineRule="exact"/>
              <w:ind w:left="275" w:right="1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г,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57"/>
              <w:ind w:left="275" w:right="7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0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нц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шња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о</w:t>
            </w:r>
          </w:p>
        </w:tc>
      </w:tr>
    </w:tbl>
    <w:p w:rsidR="007F75D7" w:rsidRDefault="007F75D7" w:rsidP="007F75D7"/>
    <w:tbl>
      <w:tblPr>
        <w:tblpPr w:leftFromText="180" w:rightFromText="180" w:vertAnchor="text" w:horzAnchor="margin" w:tblpXSpec="center" w:tblpY="-66"/>
        <w:tblW w:w="109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410"/>
        <w:gridCol w:w="4253"/>
        <w:gridCol w:w="2551"/>
      </w:tblGrid>
      <w:tr w:rsidR="007F75D7" w:rsidRPr="0069536D" w:rsidTr="007F75D7">
        <w:trPr>
          <w:trHeight w:hRule="exact" w:val="9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lastRenderedPageBreak/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15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г,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19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7F75D7" w:rsidRPr="0069536D" w:rsidRDefault="007F75D7" w:rsidP="007F75D7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1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шња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764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23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 xml:space="preserve">ем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шења</w:t>
            </w:r>
          </w:p>
          <w:p w:rsidR="007F75D7" w:rsidRPr="0069536D" w:rsidRDefault="007F75D7" w:rsidP="007F75D7">
            <w:pPr>
              <w:spacing w:before="4" w:line="220" w:lineRule="exact"/>
              <w:ind w:left="275" w:right="6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58"/>
              <w:ind w:left="275" w:right="1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осо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 бог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5" w:line="220" w:lineRule="exact"/>
              <w:ind w:left="275" w:right="5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7F75D7" w:rsidRPr="0069536D" w:rsidRDefault="007F75D7" w:rsidP="007F75D7">
            <w:pPr>
              <w:spacing w:line="220" w:lineRule="exact"/>
              <w:ind w:left="275" w:right="6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58"/>
              <w:ind w:left="275" w:right="31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чава</w:t>
            </w:r>
            <w:r w:rsidRPr="0069536D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79" w:line="220" w:lineRule="exact"/>
              <w:ind w:left="275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spacing w:before="1" w:line="220" w:lineRule="exact"/>
              <w:ind w:left="275" w:right="9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7F75D7" w:rsidRPr="0069536D" w:rsidRDefault="007F75D7" w:rsidP="007F75D7">
            <w:pPr>
              <w:spacing w:line="220" w:lineRule="exact"/>
              <w:ind w:left="275" w:right="1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став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before="57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</w:p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им</w:t>
            </w:r>
          </w:p>
          <w:p w:rsidR="007F75D7" w:rsidRPr="0069536D" w:rsidRDefault="007F75D7" w:rsidP="007F75D7">
            <w:pPr>
              <w:ind w:left="275" w:right="31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60"/>
              <w:ind w:left="275" w:right="9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6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0"/>
              <w:ind w:left="275" w:right="3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 зло 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 ста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шта;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3" w:right="12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7F75D7" w:rsidRPr="0069536D" w:rsidRDefault="007F75D7" w:rsidP="007F75D7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60"/>
              <w:ind w:left="273" w:right="26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ар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бр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1"/>
              <w:ind w:left="273" w:right="4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 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7" w:line="220" w:lineRule="exact"/>
              <w:ind w:left="273" w:right="3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сто што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десак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59"/>
              <w:ind w:left="273" w:right="16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7" w:line="220" w:lineRule="exact"/>
              <w:ind w:left="273" w:right="1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ако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др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си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љ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7F75D7" w:rsidRPr="0069536D" w:rsidRDefault="007F75D7" w:rsidP="007F75D7">
            <w:pPr>
              <w:spacing w:before="60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ем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је</w:t>
            </w:r>
            <w:r w:rsidRPr="0069536D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</w:tc>
      </w:tr>
    </w:tbl>
    <w:p w:rsidR="007F75D7" w:rsidRDefault="007F75D7" w:rsidP="007F75D7"/>
    <w:tbl>
      <w:tblPr>
        <w:tblpPr w:leftFromText="180" w:rightFromText="180" w:vertAnchor="text" w:horzAnchor="margin" w:tblpXSpec="center" w:tblpY="234"/>
        <w:tblW w:w="109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6"/>
        <w:gridCol w:w="2410"/>
        <w:gridCol w:w="4248"/>
        <w:gridCol w:w="2556"/>
      </w:tblGrid>
      <w:tr w:rsidR="007F75D7" w:rsidRPr="0069536D" w:rsidTr="007F75D7">
        <w:trPr>
          <w:trHeight w:hRule="exact" w:val="322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20" w:lineRule="exact"/>
              <w:ind w:left="8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–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АЧ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</w:p>
          <w:p w:rsidR="007F75D7" w:rsidRPr="0069536D" w:rsidRDefault="007F75D7" w:rsidP="007F75D7">
            <w:pPr>
              <w:spacing w:before="1"/>
              <w:ind w:left="136" w:right="2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ЛО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РА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СЛ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АВН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РЕ</w:t>
            </w:r>
          </w:p>
          <w:p w:rsidR="007F75D7" w:rsidRPr="0069536D" w:rsidRDefault="007F75D7" w:rsidP="007F75D7">
            <w:pPr>
              <w:spacing w:before="6" w:line="1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36" w:right="128" w:hanging="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ење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5" w:right="9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7F75D7" w:rsidRPr="0069536D" w:rsidRDefault="007F75D7" w:rsidP="007F75D7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before="61"/>
              <w:ind w:left="275" w:right="30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дос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дашњ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before="60"/>
              <w:ind w:left="275" w:right="1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стече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уса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вања.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3" w:right="24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адао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5" w:right="16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изл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а.</w:t>
            </w:r>
          </w:p>
        </w:tc>
      </w:tr>
    </w:tbl>
    <w:p w:rsidR="00FA0835" w:rsidRDefault="00FA0835" w:rsidP="00EA5D15"/>
    <w:p w:rsidR="00FA0835" w:rsidRPr="006A2C18" w:rsidRDefault="00FA0835" w:rsidP="00680A03">
      <w:pPr>
        <w:pStyle w:val="Heading2"/>
        <w:rPr>
          <w:rFonts w:asciiTheme="minorHAnsi" w:hAnsiTheme="minorHAnsi"/>
          <w:sz w:val="20"/>
          <w:szCs w:val="20"/>
        </w:rPr>
      </w:pPr>
      <w:bookmarkStart w:id="17" w:name="_Toc524980000"/>
      <w:bookmarkStart w:id="18" w:name="_Toc454958"/>
      <w:r w:rsidRPr="006A2C18">
        <w:rPr>
          <w:rFonts w:asciiTheme="minorHAnsi" w:hAnsiTheme="minorHAnsi"/>
          <w:sz w:val="20"/>
          <w:szCs w:val="20"/>
        </w:rPr>
        <w:lastRenderedPageBreak/>
        <w:t>Грађанско васпитање</w:t>
      </w:r>
      <w:bookmarkEnd w:id="17"/>
      <w:bookmarkEnd w:id="18"/>
    </w:p>
    <w:p w:rsidR="00FA0835" w:rsidRPr="006A2C18" w:rsidRDefault="00FA0835" w:rsidP="00FA0835">
      <w:pPr>
        <w:rPr>
          <w:rFonts w:asciiTheme="minorHAnsi" w:hAnsiTheme="minorHAnsi"/>
          <w:sz w:val="20"/>
          <w:szCs w:val="20"/>
        </w:rPr>
      </w:pPr>
    </w:p>
    <w:p w:rsidR="00FA0835" w:rsidRPr="006A2C18" w:rsidRDefault="00FA0835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19" w:name="_Toc430691346"/>
      <w:bookmarkStart w:id="20" w:name="_Toc524467520"/>
      <w:bookmarkStart w:id="21" w:name="_Toc524980001"/>
      <w:bookmarkStart w:id="22" w:name="_Toc454959"/>
      <w:r w:rsidRPr="006A2C18">
        <w:rPr>
          <w:rFonts w:asciiTheme="minorHAnsi" w:hAnsiTheme="minorHAnsi"/>
          <w:sz w:val="20"/>
          <w:szCs w:val="20"/>
        </w:rPr>
        <w:t>Први разред</w:t>
      </w:r>
      <w:bookmarkEnd w:id="19"/>
      <w:bookmarkEnd w:id="20"/>
      <w:bookmarkEnd w:id="21"/>
      <w:bookmarkEnd w:id="22"/>
    </w:p>
    <w:p w:rsidR="00FA0835" w:rsidRPr="006A2C18" w:rsidRDefault="00FA0835" w:rsidP="00FA0835">
      <w:pPr>
        <w:rPr>
          <w:rFonts w:asciiTheme="minorHAnsi" w:hAnsiTheme="minorHAnsi"/>
          <w:sz w:val="20"/>
          <w:szCs w:val="20"/>
        </w:rPr>
      </w:pPr>
    </w:p>
    <w:p w:rsidR="00FA0835" w:rsidRPr="006A2C18" w:rsidRDefault="00FA0835" w:rsidP="00FA0835">
      <w:pPr>
        <w:rPr>
          <w:rFonts w:asciiTheme="minorHAnsi" w:hAnsiTheme="minorHAnsi" w:cstheme="minorHAnsi"/>
          <w:b/>
          <w:color w:val="FF0000"/>
          <w:sz w:val="20"/>
          <w:szCs w:val="20"/>
          <w:lang w:val="sr-Cyrl-CS"/>
        </w:rPr>
      </w:pPr>
      <w:r w:rsidRPr="006A2C18">
        <w:rPr>
          <w:rFonts w:asciiTheme="minorHAnsi" w:hAnsiTheme="minorHAnsi" w:cstheme="minorHAnsi"/>
          <w:b/>
          <w:sz w:val="20"/>
          <w:szCs w:val="20"/>
          <w:lang w:val="sr-Cyrl-CS"/>
        </w:rPr>
        <w:t>Циљеви и задаци</w:t>
      </w:r>
    </w:p>
    <w:p w:rsidR="00FA0835" w:rsidRPr="006A2C18" w:rsidRDefault="00FA0835" w:rsidP="00FA0835">
      <w:pPr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FA0835" w:rsidRDefault="00FA0835" w:rsidP="00FA0835">
      <w:r w:rsidRPr="006A2C18">
        <w:rPr>
          <w:rStyle w:val="apple-style-span"/>
          <w:rFonts w:asciiTheme="minorHAnsi" w:hAnsiTheme="minorHAnsi" w:cstheme="minorHAnsi"/>
          <w:color w:val="2A2513"/>
          <w:sz w:val="20"/>
          <w:szCs w:val="20"/>
          <w:shd w:val="clear" w:color="auto" w:fill="FFFFFF"/>
        </w:rPr>
        <w:t>«</w:t>
      </w:r>
      <w:r w:rsidRPr="006A2C18">
        <w:rPr>
          <w:rFonts w:asciiTheme="minorHAnsi" w:hAnsiTheme="minorHAnsi" w:cstheme="minorHAnsi"/>
          <w:sz w:val="20"/>
          <w:szCs w:val="20"/>
          <w:lang w:val="sr-Cyrl-CS"/>
        </w:rPr>
        <w:t xml:space="preserve"> 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</w:t>
      </w:r>
      <w:r w:rsidRPr="006A2C18">
        <w:rPr>
          <w:rFonts w:asciiTheme="minorHAnsi" w:hAnsiTheme="minorHAnsi" w:cstheme="minorHAnsi"/>
          <w:sz w:val="20"/>
          <w:szCs w:val="20"/>
          <w:lang w:val="sr-Latn-CS"/>
        </w:rPr>
        <w:t>.</w:t>
      </w:r>
    </w:p>
    <w:p w:rsidR="00FA0835" w:rsidRDefault="00FA0835" w:rsidP="00EA5D15"/>
    <w:p w:rsidR="00FA0835" w:rsidRDefault="00FA0835" w:rsidP="00EA5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802"/>
        <w:gridCol w:w="1841"/>
        <w:gridCol w:w="1420"/>
        <w:gridCol w:w="1328"/>
      </w:tblGrid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Лични индентите и комуникација у групи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олеранција и дискриминација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Читају штампу, посећују медијске куће, играју улоге ,истражују анализирају изводе закључке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Радионице , самосталан истраживачки рад,  рад у групи, дебата , активизам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Разумевање улпге и значаја медија у друштву, стварање квалитетније слике дететс кроз и у медијима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Насиље у школи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Предлажу, учествују активно у разматрању предлога, шаљу предлоге медијима и 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 xml:space="preserve">институцијама , вреднују сопствене активности 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Самосталан рад</w:t>
            </w:r>
          </w:p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Тимски рад, Радионица</w:t>
            </w:r>
          </w:p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Развиајње демократске мисли и личности</w:t>
            </w:r>
          </w:p>
        </w:tc>
      </w:tr>
    </w:tbl>
    <w:p w:rsidR="00FA0835" w:rsidRDefault="00FA0835" w:rsidP="00EA5D15"/>
    <w:p w:rsidR="008934BE" w:rsidRDefault="008934BE" w:rsidP="00EA5D15"/>
    <w:p w:rsidR="008934BE" w:rsidRPr="006A2C18" w:rsidRDefault="008934BE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23" w:name="_Toc430691347"/>
      <w:bookmarkStart w:id="24" w:name="_Toc524467521"/>
      <w:bookmarkStart w:id="25" w:name="_Toc524980002"/>
      <w:bookmarkStart w:id="26" w:name="_Toc454960"/>
      <w:r w:rsidRPr="006A2C18">
        <w:rPr>
          <w:rFonts w:asciiTheme="minorHAnsi" w:hAnsiTheme="minorHAnsi"/>
          <w:sz w:val="20"/>
          <w:szCs w:val="20"/>
        </w:rPr>
        <w:t>Други разред</w:t>
      </w:r>
      <w:bookmarkEnd w:id="23"/>
      <w:bookmarkEnd w:id="24"/>
      <w:bookmarkEnd w:id="25"/>
      <w:bookmarkEnd w:id="26"/>
    </w:p>
    <w:p w:rsidR="008934BE" w:rsidRPr="006A2C18" w:rsidRDefault="008934BE" w:rsidP="008934BE">
      <w:pPr>
        <w:rPr>
          <w:rFonts w:asciiTheme="minorHAnsi" w:hAnsiTheme="minorHAnsi" w:cstheme="minorHAnsi"/>
          <w:b/>
          <w:sz w:val="20"/>
          <w:szCs w:val="20"/>
        </w:rPr>
      </w:pPr>
      <w:r w:rsidRPr="006A2C18">
        <w:rPr>
          <w:rFonts w:asciiTheme="minorHAnsi" w:hAnsiTheme="minorHAnsi" w:cstheme="minorHAnsi"/>
          <w:b/>
          <w:sz w:val="20"/>
          <w:szCs w:val="20"/>
          <w:lang w:val="sr-Cyrl-CS"/>
        </w:rPr>
        <w:t>Циљеви и задаци</w:t>
      </w:r>
    </w:p>
    <w:p w:rsidR="008934BE" w:rsidRPr="006A2C18" w:rsidRDefault="008934BE" w:rsidP="008934BE">
      <w:pPr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A2C18">
        <w:rPr>
          <w:rStyle w:val="apple-style-span"/>
          <w:rFonts w:asciiTheme="minorHAnsi" w:hAnsiTheme="minorHAnsi" w:cstheme="minorHAnsi"/>
          <w:color w:val="2A2513"/>
          <w:sz w:val="20"/>
          <w:szCs w:val="20"/>
          <w:shd w:val="clear" w:color="auto" w:fill="FFFFFF"/>
        </w:rPr>
        <w:t>«</w:t>
      </w:r>
      <w:r w:rsidRPr="006A2C18">
        <w:rPr>
          <w:rFonts w:asciiTheme="minorHAnsi" w:hAnsiTheme="minorHAnsi" w:cstheme="minorHAnsi"/>
          <w:sz w:val="20"/>
          <w:szCs w:val="20"/>
          <w:lang w:val="sr-Cyrl-CS"/>
        </w:rPr>
        <w:t xml:space="preserve"> 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слобода.</w:t>
      </w:r>
    </w:p>
    <w:p w:rsidR="008934BE" w:rsidRPr="006A2C18" w:rsidRDefault="008934BE" w:rsidP="008934BE">
      <w:pPr>
        <w:rPr>
          <w:rFonts w:asciiTheme="minorHAnsi" w:hAnsiTheme="minorHAnsi" w:cstheme="minorHAnsi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811"/>
        <w:gridCol w:w="1841"/>
        <w:gridCol w:w="1420"/>
        <w:gridCol w:w="1328"/>
      </w:tblGrid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Потребе и правила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Конвенција о правима детета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Читају штампу, посећују медијске куће, играју улоге ,истражују анализирају изводе закључке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Радионице , самосталан истраживачки рад,  рад у групи, дебата , активизам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Разумевање улпге и значаја медија у друштву, стварање квалитетније слике дететс кроз и у медијима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Партиципација у школи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Предлажу, учествују активно 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 xml:space="preserve">у разматрању предлога, шаљу предлоге медијима и институцијама , вреднују сопствене активности  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Самосталан рад</w:t>
            </w:r>
          </w:p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Тимски рад, Радионица</w:t>
            </w:r>
          </w:p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 xml:space="preserve">Развиајње демократске 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мисли и личности</w:t>
            </w:r>
          </w:p>
        </w:tc>
      </w:tr>
    </w:tbl>
    <w:p w:rsidR="008934BE" w:rsidRDefault="008934BE" w:rsidP="00EA5D15"/>
    <w:p w:rsidR="008934BE" w:rsidRDefault="008934BE" w:rsidP="00EA5D15"/>
    <w:p w:rsidR="008934BE" w:rsidRDefault="008934BE" w:rsidP="00EA5D15"/>
    <w:p w:rsidR="008934BE" w:rsidRPr="006A2C18" w:rsidRDefault="008934BE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27" w:name="_Toc430691348"/>
      <w:bookmarkStart w:id="28" w:name="_Toc524467522"/>
      <w:bookmarkStart w:id="29" w:name="_Toc524980003"/>
      <w:bookmarkStart w:id="30" w:name="_Toc454961"/>
      <w:r w:rsidRPr="006A2C18">
        <w:rPr>
          <w:rFonts w:asciiTheme="minorHAnsi" w:hAnsiTheme="minorHAnsi"/>
          <w:sz w:val="20"/>
          <w:szCs w:val="20"/>
        </w:rPr>
        <w:t>Трећи разред</w:t>
      </w:r>
      <w:bookmarkEnd w:id="27"/>
      <w:bookmarkEnd w:id="28"/>
      <w:bookmarkEnd w:id="29"/>
      <w:bookmarkEnd w:id="30"/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</w:rPr>
      </w:pP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  <w:r w:rsidRPr="006A2C18">
        <w:rPr>
          <w:rFonts w:asciiTheme="minorHAnsi" w:hAnsiTheme="minorHAnsi"/>
          <w:b/>
          <w:sz w:val="20"/>
          <w:szCs w:val="20"/>
          <w:lang w:val="sr-Cyrl-CS"/>
        </w:rPr>
        <w:t>Циљеви и задаци</w:t>
      </w: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Style w:val="apple-style-span"/>
          <w:rFonts w:asciiTheme="minorHAnsi" w:hAnsiTheme="minorHAnsi"/>
          <w:color w:val="2A2513"/>
          <w:sz w:val="20"/>
          <w:szCs w:val="20"/>
          <w:shd w:val="clear" w:color="auto" w:fill="FFFFFF"/>
        </w:rPr>
        <w:t>«Грађанско васпитање» има за циљ да оспособи ученике за компетентан, агажован и одговоран живот у савременом грађанском друштву. На часовима «Грађанског васпитања» ученици ће се упознати са базичним концептима из ове области, као што су демократија, политика, грађанин и грађанско друштво. Имаће прилику да стекну основна знања о институцијама демократског друштва и улози грађана у демократском друштву, као и да овладају вештинама неопходним да се стечено знање примени за покретање грађанских иницијатива и конкретних акција.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слобода.</w:t>
      </w:r>
    </w:p>
    <w:p w:rsidR="008934BE" w:rsidRDefault="008934BE" w:rsidP="00EA5D15"/>
    <w:p w:rsidR="008934BE" w:rsidRDefault="008934BE" w:rsidP="00EA5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804"/>
        <w:gridCol w:w="1841"/>
        <w:gridCol w:w="1420"/>
        <w:gridCol w:w="1328"/>
      </w:tblGrid>
      <w:tr w:rsidR="008934BE" w:rsidRPr="006A2C18" w:rsidTr="00680A03">
        <w:tc>
          <w:tcPr>
            <w:tcW w:w="1255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804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76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79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86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Демократија и демократско одлучивање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Грађански активизам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Читају штампу, посећују медијске куће, играју улоге ,истражују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анализирају изводе закључке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 xml:space="preserve">Радионице , самосталан истраживачки рад,  рад у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групи, дебата , активизам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 xml:space="preserve">Разумевање улпге и значаја медија у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друштву, стварање квалитетније слике дететс кроз и у медијима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Удружење грађана и НВО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Предлажу, учествују активно у разматрању предлога, шаљу предлоге медијима и институцијама , вреднују сопствене активности         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Самосталан рад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Тимски рад, Радионица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Развиајње демократске мисли и личности</w:t>
            </w:r>
          </w:p>
        </w:tc>
      </w:tr>
    </w:tbl>
    <w:p w:rsidR="008934BE" w:rsidRDefault="008934BE" w:rsidP="00EA5D15"/>
    <w:p w:rsidR="008934BE" w:rsidRDefault="008934BE" w:rsidP="00EA5D15"/>
    <w:p w:rsidR="008934BE" w:rsidRDefault="008934BE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31" w:name="_Toc430691349"/>
      <w:bookmarkStart w:id="32" w:name="_Toc524467523"/>
      <w:bookmarkStart w:id="33" w:name="_Toc524980004"/>
      <w:bookmarkStart w:id="34" w:name="_Toc454962"/>
      <w:r w:rsidRPr="006A2C18">
        <w:rPr>
          <w:rFonts w:asciiTheme="minorHAnsi" w:hAnsiTheme="minorHAnsi"/>
          <w:sz w:val="20"/>
          <w:szCs w:val="20"/>
        </w:rPr>
        <w:t>Четврти разред</w:t>
      </w:r>
      <w:bookmarkEnd w:id="31"/>
      <w:bookmarkEnd w:id="32"/>
      <w:bookmarkEnd w:id="33"/>
      <w:bookmarkEnd w:id="34"/>
    </w:p>
    <w:p w:rsidR="00680A03" w:rsidRPr="00680A03" w:rsidRDefault="00680A03" w:rsidP="00680A03"/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  <w:r w:rsidRPr="006A2C18">
        <w:rPr>
          <w:rFonts w:asciiTheme="minorHAnsi" w:hAnsiTheme="minorHAnsi"/>
          <w:b/>
          <w:sz w:val="20"/>
          <w:szCs w:val="20"/>
          <w:lang w:val="sr-Cyrl-CS"/>
        </w:rPr>
        <w:t>Циљеви и задаци</w:t>
      </w: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 xml:space="preserve">С обзиром да ученике </w:t>
      </w:r>
      <w:r w:rsidRPr="006A2C18">
        <w:rPr>
          <w:rFonts w:asciiTheme="minorHAnsi" w:hAnsiTheme="minorHAnsi"/>
          <w:sz w:val="20"/>
          <w:szCs w:val="20"/>
          <w:lang w:val="sr-Latn-CS"/>
        </w:rPr>
        <w:t xml:space="preserve">IV 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– ог  разреда очекују крупне животне одлуке везане за професионално усавршавање и укључивање у свет рада садржај предмета Грађанско васпитање прилагођен је потребама ученика тог узраста. Садржај предмета ГВ4 потенцира везу између теорије (права, слободе, једнакост, одговорност, добробит) и конкретних потреба ученика с циљем јачања њихових компентенција за живот. 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Садржај предмета обухвата две веће целине.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Прва тема се односи на разумевање значаја информисања као препоставке за одговоран и ангажован живот у савременом грађанском друштву. Активним учешћем у реализацији наставних садржаја ученици упознају Закон о слободном приступу информацијама и упознају се са могућностима које тај закон пружа. Ученицима се такође пружа могућност да активно учествују у обављању јавних послова припремајући се за одговоран и ангажован живот у савременом демократском друштву.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Блок: “Медији:стварност и слика” обрађује основна питања у вези с улогом медија као једним од главних извора информација и њиховим утицају у формирању представа о реалности коју приказују. Рад у оквиру овог тематског блока треба да дорпинесе уочавању и разумевању разлика између стварности и начина  на које се она може приказати у медијима, укључујући и разнолике могућности манипулације које из тога произилази.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Друга тема се односи на професионални развој уважавајући концепт доживотног образовања и будуће каријере. Код ученика треба развити свест о значају дефинисања професионалних циљева и планирања каријере за одговоран однос у процесу даљег професионалног образовања и рад. Посебна пажња посвећује се: самопоуздању, флексибилности, прилагодљивости на промене  и на процес доношења одлука. Представљање сопствених вештина и способности је најзначајнија компонента професионалне биографије  и пријаве за посао, факултет или стипендију. Како свака особа  има право да тражи посао и да очекује да се према њој односе са уважавањем, ученици упознају и ситуације  када послодавци постављају питања која су увредљива или неодговарајућа. Приликом тражења послова често се крше људска права те је с тога потребна вештина одговарања на питања која представљају кршење људских права, а да се не умањи могућност запошљавања.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Default="008934BE" w:rsidP="00EA5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802"/>
        <w:gridCol w:w="1841"/>
        <w:gridCol w:w="1420"/>
        <w:gridCol w:w="1328"/>
      </w:tblGrid>
      <w:tr w:rsidR="008934BE" w:rsidRPr="006A2C18" w:rsidTr="00680A03">
        <w:tc>
          <w:tcPr>
            <w:tcW w:w="1454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783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19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36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47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Приступ информацијама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Медији у савременом друштву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Читају штампу, посећују медијске куће, играју улоге ,истражују анализирају изводе закључке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Радионице , самосталан истраживачки рад,  рад у групи, дебата , активизам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Разумевање улпге и значаја медија у друштву, стварање квалитетније слике дететс кроз и у медијима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Планирање каријере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Предлажу, учествују активно у разматрању предлога, шаљу предлоге медијима и институцијама , вреднују сопствене активности         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Самосталан рад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Тимски рад, Радионица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Развиајње демократске мисли и личности</w:t>
            </w:r>
          </w:p>
        </w:tc>
      </w:tr>
    </w:tbl>
    <w:p w:rsidR="008934BE" w:rsidRDefault="008934BE" w:rsidP="00EA5D15"/>
    <w:p w:rsidR="008934BE" w:rsidRDefault="008934BE" w:rsidP="00EA5D15"/>
    <w:p w:rsidR="00680A03" w:rsidRDefault="00680A03" w:rsidP="008934BE">
      <w:pPr>
        <w:pStyle w:val="Heading1"/>
        <w:rPr>
          <w:rFonts w:asciiTheme="minorHAnsi" w:hAnsiTheme="minorHAnsi"/>
          <w:sz w:val="20"/>
          <w:szCs w:val="20"/>
        </w:rPr>
      </w:pPr>
      <w:bookmarkStart w:id="35" w:name="_Toc524467524"/>
      <w:bookmarkStart w:id="36" w:name="_Toc524980005"/>
    </w:p>
    <w:p w:rsidR="00680A03" w:rsidRDefault="00680A03" w:rsidP="008934BE">
      <w:pPr>
        <w:pStyle w:val="Heading1"/>
        <w:rPr>
          <w:rFonts w:asciiTheme="minorHAnsi" w:hAnsiTheme="minorHAnsi"/>
          <w:sz w:val="20"/>
          <w:szCs w:val="20"/>
        </w:rPr>
      </w:pPr>
    </w:p>
    <w:p w:rsidR="00680A03" w:rsidRDefault="00680A03" w:rsidP="008934BE">
      <w:pPr>
        <w:pStyle w:val="Heading1"/>
        <w:rPr>
          <w:rFonts w:asciiTheme="minorHAnsi" w:hAnsiTheme="minorHAnsi"/>
          <w:sz w:val="20"/>
          <w:szCs w:val="20"/>
        </w:rPr>
      </w:pPr>
    </w:p>
    <w:bookmarkEnd w:id="35"/>
    <w:bookmarkEnd w:id="36"/>
    <w:p w:rsidR="008934BE" w:rsidRDefault="008934BE" w:rsidP="008934BE">
      <w:pPr>
        <w:rPr>
          <w:rFonts w:asciiTheme="minorHAnsi" w:hAnsiTheme="minorHAnsi"/>
          <w:sz w:val="20"/>
          <w:szCs w:val="20"/>
        </w:rPr>
      </w:pPr>
    </w:p>
    <w:p w:rsidR="00680A03" w:rsidRDefault="00680A03" w:rsidP="008934BE">
      <w:pPr>
        <w:rPr>
          <w:rFonts w:asciiTheme="minorHAnsi" w:hAnsiTheme="minorHAnsi"/>
          <w:sz w:val="20"/>
          <w:szCs w:val="20"/>
        </w:rPr>
      </w:pPr>
    </w:p>
    <w:p w:rsidR="00680A03" w:rsidRDefault="00680A03" w:rsidP="008934BE">
      <w:pPr>
        <w:rPr>
          <w:rFonts w:asciiTheme="minorHAnsi" w:hAnsiTheme="minorHAnsi"/>
          <w:sz w:val="20"/>
          <w:szCs w:val="20"/>
        </w:rPr>
      </w:pPr>
    </w:p>
    <w:p w:rsidR="000E48A5" w:rsidRDefault="000E48A5" w:rsidP="000E48A5">
      <w:pPr>
        <w:pStyle w:val="Heading1"/>
        <w:rPr>
          <w:rFonts w:asciiTheme="minorHAnsi" w:hAnsiTheme="minorHAnsi"/>
          <w:sz w:val="20"/>
          <w:szCs w:val="20"/>
        </w:rPr>
      </w:pPr>
      <w:bookmarkStart w:id="37" w:name="_Toc454963"/>
      <w:r w:rsidRPr="000E48A5">
        <w:rPr>
          <w:rFonts w:asciiTheme="minorHAnsi" w:hAnsiTheme="minorHAnsi"/>
          <w:sz w:val="20"/>
          <w:szCs w:val="20"/>
        </w:rPr>
        <w:lastRenderedPageBreak/>
        <w:t>ОСТАЛИ ОБЛИЦИ  ОБРАЗОВНО-ВАСПИТНОГ РАДА</w:t>
      </w:r>
      <w:bookmarkEnd w:id="37"/>
    </w:p>
    <w:p w:rsidR="000E48A5" w:rsidRDefault="000E48A5" w:rsidP="000E48A5"/>
    <w:p w:rsidR="000E48A5" w:rsidRPr="000E48A5" w:rsidRDefault="000E48A5" w:rsidP="000E48A5"/>
    <w:p w:rsidR="00680A03" w:rsidRPr="006A2C18" w:rsidRDefault="00680A03" w:rsidP="000E48A5">
      <w:pPr>
        <w:pStyle w:val="Heading2"/>
        <w:rPr>
          <w:rFonts w:asciiTheme="minorHAnsi" w:hAnsiTheme="minorHAnsi"/>
          <w:sz w:val="20"/>
          <w:szCs w:val="20"/>
        </w:rPr>
      </w:pPr>
      <w:bookmarkStart w:id="38" w:name="_Toc454964"/>
      <w:r w:rsidRPr="006A2C18">
        <w:rPr>
          <w:rFonts w:asciiTheme="minorHAnsi" w:hAnsiTheme="minorHAnsi"/>
          <w:sz w:val="20"/>
          <w:szCs w:val="20"/>
        </w:rPr>
        <w:t>План рада одељенског старешине</w:t>
      </w:r>
      <w:bookmarkEnd w:id="38"/>
    </w:p>
    <w:p w:rsidR="00680A03" w:rsidRPr="00680A03" w:rsidRDefault="00680A03" w:rsidP="008934BE">
      <w:pPr>
        <w:rPr>
          <w:rFonts w:asciiTheme="minorHAnsi" w:hAnsiTheme="minorHAnsi"/>
          <w:sz w:val="20"/>
          <w:szCs w:val="20"/>
        </w:rPr>
      </w:pPr>
    </w:p>
    <w:p w:rsidR="008934BE" w:rsidRPr="006A2C18" w:rsidRDefault="008934BE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39" w:name="_Toc430691352"/>
      <w:bookmarkStart w:id="40" w:name="_Toc524467525"/>
      <w:bookmarkStart w:id="41" w:name="_Toc524980006"/>
      <w:bookmarkStart w:id="42" w:name="_Toc454965"/>
      <w:r w:rsidRPr="006A2C18">
        <w:rPr>
          <w:rFonts w:asciiTheme="minorHAnsi" w:hAnsiTheme="minorHAnsi"/>
          <w:sz w:val="20"/>
          <w:szCs w:val="20"/>
        </w:rPr>
        <w:t>Први разред</w:t>
      </w:r>
      <w:bookmarkEnd w:id="39"/>
      <w:bookmarkEnd w:id="40"/>
      <w:bookmarkEnd w:id="41"/>
      <w:bookmarkEnd w:id="42"/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</w:rPr>
      </w:pP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Вођење Дневника образовно-васпитног рада</w:t>
      </w: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Матична књига</w:t>
      </w: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Ђачка књижица,сведочанства, дипломе</w:t>
      </w: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Подаци о ученицима: 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РАД  СА  УЧЕНИЦИМА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рад са ученицима ( усмеравање, вођење, саветовање )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Рад са ученицима у одељенској заједници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проблема у вези са извођењем наставе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односа ученика према раду и учењу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Анализирање успеха ученика појединца и владања и  целог одељења и изрицање похвала и казни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Предузимање мера ради побољшања успеха одељења у целини, пружање помоћи  слабијим ученицима, афирмација рада даровитих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РАД СА ОДЕЉЕЊСКИМ ВЕЋЕМ И НАСТАВНИЦИМА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Организација образовно-васпитног рада у одељењу (настав,допунска и додатна, слободне активности, екскурзије, сарадња са друштвеном средином и родитељима)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Праћење реализације наставе, допунске и додатне, изборне, ваннаставних активности и реализације васпитних задатака )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5. Упознавање одељењског већа са степеном развоја ученика, предлагање јединственог деловања свих наставника и укључивање породице и других чинилаца у васпитни рад са ученицима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6.  Припремање и израда анализа и извештаја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 РАД  СА  РОДИТЕЉИМА</w:t>
      </w:r>
    </w:p>
    <w:p w:rsidR="008934BE" w:rsidRPr="006A2C18" w:rsidRDefault="008934BE" w:rsidP="008934BE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и групни разговори са родитељима ради међусобног информисања  о резултатима учења и понашања ученика, као и о ваннаставним активностима  и о ваншколском ангажовању,  </w:t>
      </w:r>
    </w:p>
    <w:p w:rsidR="008934BE" w:rsidRPr="006A2C18" w:rsidRDefault="008934BE" w:rsidP="008934BE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Latn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Родитељски састанци -  одржати најмање четири родитељска састанка (информисање, договарање, анализирање рада и успеха ученика, решавање проблема) </w:t>
      </w:r>
    </w:p>
    <w:p w:rsidR="008934BE" w:rsidRPr="006A2C18" w:rsidRDefault="008934BE" w:rsidP="008934BE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Latn-CS"/>
        </w:rPr>
      </w:pPr>
    </w:p>
    <w:p w:rsidR="008934BE" w:rsidRPr="006A2C18" w:rsidRDefault="008934BE" w:rsidP="008934BE">
      <w:pPr>
        <w:shd w:val="clear" w:color="auto" w:fill="FFFFFF"/>
        <w:ind w:firstLine="60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САРАДЊА СА СТРУЧНИМ САРАДНИЦИМА И  ИНСТИТУЦИЈАМА</w:t>
      </w:r>
    </w:p>
    <w:p w:rsidR="008934BE" w:rsidRPr="006A2C18" w:rsidRDefault="008934BE" w:rsidP="008934BE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САРАДЊА СА ПЕДАГОГОМ:  у изради програма рада одељењског старешине, у избору тема, припреми и реализацији ЧОС, праћењу и подстицању развоја ученика и напредовања, откривање узро</w:t>
      </w:r>
      <w:r w:rsidRPr="006A2C18">
        <w:rPr>
          <w:rFonts w:asciiTheme="minorHAnsi" w:hAnsiTheme="minorHAnsi" w:cs="Arial"/>
          <w:color w:val="000000"/>
          <w:sz w:val="20"/>
          <w:szCs w:val="20"/>
        </w:rPr>
        <w:t>kа </w:t>
      </w: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који доводе  до поремећаја у понашању ученика и предузимање одговарајућих мера, избору, припремању и реализацији тема на родитељском састанку.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8934BE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Pr="006A2C18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8934BE" w:rsidRPr="006A2C18" w:rsidRDefault="008934BE" w:rsidP="008934BE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  <w:t>ГОДИШЊИ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Latn-CS"/>
        </w:rPr>
        <w:t>Г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ЛОБАЛНИ  ПЛАН РАДА   ОДЕЉЕЊСКОГ СТРЕШИНЕ</w:t>
      </w:r>
    </w:p>
    <w:p w:rsidR="008934BE" w:rsidRPr="006A2C18" w:rsidRDefault="008934BE" w:rsidP="008934BE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tbl>
      <w:tblPr>
        <w:tblStyle w:val="TableGrid"/>
        <w:tblW w:w="0" w:type="auto"/>
        <w:tblLook w:val="01E0"/>
      </w:tblPr>
      <w:tblGrid>
        <w:gridCol w:w="2042"/>
        <w:gridCol w:w="976"/>
        <w:gridCol w:w="2982"/>
        <w:gridCol w:w="1917"/>
      </w:tblGrid>
      <w:tr w:rsidR="008934BE" w:rsidRPr="006A2C18" w:rsidTr="008934BE">
        <w:tc>
          <w:tcPr>
            <w:tcW w:w="2042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Редни бр. часа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Садржај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Облик рада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Метода рад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позитивног односа према раду, дисциплини, осећању дужности, одговорности, дружењу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Опредељивање ученика за ваннаставне активности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Договарање о нормама понашања у школи и ван ње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личне одговорности код ученика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је пријатељство, искреност и поверење, заједнички идеали, пружање подршке, не гради се пријатељство на речима већ на делима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Припрема података за </w:t>
            </w:r>
            <w:r w:rsidRPr="006A2C18">
              <w:rPr>
                <w:rFonts w:asciiTheme="minorHAnsi" w:hAnsiTheme="minorHAnsi"/>
                <w:sz w:val="20"/>
                <w:szCs w:val="20"/>
              </w:rPr>
              <w:t>I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класификациони период 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Стилови поступања у конфликтима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Етничка толеранција и солидарност 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Проблеми у понашању, разговор о штетности дувана, алкохола и наркотика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Улога заједнице ученика у сузбијању пушења, алкохолизма, наркоманије и осталих негативних појава код младих 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Новогодишње поруке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lastRenderedPageBreak/>
              <w:t>јануар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успеха на крају првог полугођа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Школска слава- Свети Сава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Ја и моја породица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треба да знамо о обележавању националних и верских празника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Лични индентитет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Наличје полних болести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Трговина људима 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можемо учинити на заштити и унапређивању човекове средине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изостајања ученика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Мој радни дан, правилно смењивање рада и одмора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Сазнали смо о најновијим научним и техничким достигнућима код нас и у свету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успеха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рада оделјенјске заједнице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</w:tbl>
    <w:p w:rsidR="008934BE" w:rsidRDefault="008934BE" w:rsidP="00EA5D15"/>
    <w:p w:rsidR="007B0D2C" w:rsidRDefault="007B0D2C" w:rsidP="00EA5D15"/>
    <w:p w:rsidR="007B0D2C" w:rsidRDefault="007B0D2C" w:rsidP="00EA5D15"/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  <w:bookmarkStart w:id="43" w:name="_Toc430691353"/>
      <w:bookmarkStart w:id="44" w:name="_Toc524467526"/>
      <w:bookmarkStart w:id="45" w:name="_Toc524980007"/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bookmarkEnd w:id="43"/>
    <w:bookmarkEnd w:id="44"/>
    <w:bookmarkEnd w:id="45"/>
    <w:p w:rsidR="007B0D2C" w:rsidRDefault="007B0D2C" w:rsidP="007B0D2C">
      <w:pPr>
        <w:rPr>
          <w:rFonts w:asciiTheme="minorHAnsi" w:hAnsiTheme="minorHAnsi"/>
          <w:sz w:val="20"/>
          <w:szCs w:val="20"/>
        </w:rPr>
      </w:pPr>
    </w:p>
    <w:p w:rsidR="000E48A5" w:rsidRPr="006A2C18" w:rsidRDefault="000E48A5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46" w:name="_Toc454966"/>
      <w:r w:rsidRPr="006A2C18">
        <w:rPr>
          <w:rFonts w:asciiTheme="minorHAnsi" w:hAnsiTheme="minorHAnsi"/>
          <w:sz w:val="20"/>
          <w:szCs w:val="20"/>
        </w:rPr>
        <w:lastRenderedPageBreak/>
        <w:t>Други разред</w:t>
      </w:r>
      <w:bookmarkEnd w:id="46"/>
    </w:p>
    <w:p w:rsidR="000E48A5" w:rsidRDefault="000E48A5" w:rsidP="007B0D2C">
      <w:pPr>
        <w:rPr>
          <w:rFonts w:asciiTheme="minorHAnsi" w:hAnsiTheme="minorHAnsi"/>
          <w:sz w:val="20"/>
          <w:szCs w:val="20"/>
        </w:rPr>
      </w:pPr>
    </w:p>
    <w:p w:rsidR="000E48A5" w:rsidRPr="000E48A5" w:rsidRDefault="000E48A5" w:rsidP="007B0D2C">
      <w:pPr>
        <w:rPr>
          <w:rFonts w:asciiTheme="minorHAnsi" w:hAnsiTheme="minorHAnsi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АДМИНИСТРАТИВНИ ПОСЛОВИ И ПЕДАГОШКА ЕВИДЕНЦИЈА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Вођење Дневника образовно-васпитног рада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Матична књига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Ђачка књижица,сведочанства, дипломе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Подаци о ученицима: </w:t>
      </w:r>
    </w:p>
    <w:p w:rsidR="007B0D2C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0E48A5" w:rsidRPr="006A2C18" w:rsidRDefault="000E48A5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РАД  СА  УЧЕНИЦИМА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рад са ученицима ( усмеравање, вођење, саветовање )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Рад са ученицима у одељенској заједници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проблема у вези са извођењем наставе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односа ученика према раду и учењу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Анализирање успеха ученика појединца и владања и  целог одељења и изрицање похвала и казни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Предузимање мера ради побољшања успеха одељења у целини, пружање помоћи  слабијим ученицима, афирмација рада даровитих</w:t>
      </w:r>
    </w:p>
    <w:p w:rsidR="007B0D2C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0E48A5" w:rsidRPr="000E48A5" w:rsidRDefault="000E48A5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РАД СА ОДЕЉЕЊСКИМ ВЕЋЕМ И НАСТАВНИЦИМА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Организација образовно-васпитног рада у одељењу (настав,допунска и додатна, слободне активности, екскурзије, сарадња са друштвеном средином и родитељима)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Праћење реализације наставе, допунске и додатне, изборне, ваннаставних активности и реализације васпитних задатака )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5. Упознавање одељењског већа са степеном развоја ученика, предлагање јединственог деловања свих наставника и укључивање породице и других чинилаца у васпитни рад са ученицима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6.  Припремање и израда анализа и извештаја</w:t>
      </w:r>
    </w:p>
    <w:p w:rsidR="007B0D2C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0E48A5" w:rsidRPr="006A2C18" w:rsidRDefault="000E48A5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 РАД  СА  РОДИТЕЉИМА</w:t>
      </w:r>
    </w:p>
    <w:p w:rsidR="007B0D2C" w:rsidRPr="006A2C18" w:rsidRDefault="007B0D2C" w:rsidP="007B0D2C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и групни разговори са родитељима ради међусобног информисања  о резултатима учења и понашања ученика, као и о ваннаставним активностима  и о ваншколском ангажовању,  </w:t>
      </w:r>
    </w:p>
    <w:p w:rsidR="007B0D2C" w:rsidRPr="006A2C18" w:rsidRDefault="007B0D2C" w:rsidP="007B0D2C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Latn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Родитељски састанци -  одржати најмање четири родитељска састанка (информисање, договарање, анализирање рада и успеха ученика, решавање проблема) </w:t>
      </w:r>
    </w:p>
    <w:p w:rsidR="007B0D2C" w:rsidRDefault="007B0D2C" w:rsidP="000E48A5">
      <w:pPr>
        <w:shd w:val="clear" w:color="auto" w:fill="FFFFFF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0E48A5" w:rsidRPr="000E48A5" w:rsidRDefault="000E48A5" w:rsidP="000E48A5">
      <w:pPr>
        <w:shd w:val="clear" w:color="auto" w:fill="FFFFFF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ind w:firstLine="60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САРАДЊА СА СТРУЧНИМ САРАДНИЦИМА И  ИНСТИТУЦИЈАМА</w:t>
      </w:r>
    </w:p>
    <w:p w:rsidR="007B0D2C" w:rsidRPr="006A2C18" w:rsidRDefault="007B0D2C" w:rsidP="007B0D2C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САРАДЊА СА ПЕДАГОГОМ:  у изради програма рада одељењског старешине, у избору тема, припреми и реализацији ЧОС, праћењу и подстицању развоја ученика и напредовања, откривање узро</w:t>
      </w:r>
      <w:r w:rsidRPr="006A2C18">
        <w:rPr>
          <w:rFonts w:asciiTheme="minorHAnsi" w:hAnsiTheme="minorHAnsi" w:cs="Arial"/>
          <w:color w:val="000000"/>
          <w:sz w:val="20"/>
          <w:szCs w:val="20"/>
        </w:rPr>
        <w:t>kа </w:t>
      </w: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који доводе  до поремећаја у понашању ученика и предузимање одговарајућих мера, избору, припремању и реализацији тема на родитељском састанку.</w:t>
      </w: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  <w:t>ГОДИШЊИ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Latn-CS"/>
        </w:rPr>
        <w:t>Г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ЛОБАЛНИ  ПЛАН РАДА   ОДЕЉЕЊСКОГ СТРЕШИНЕ</w:t>
      </w:r>
    </w:p>
    <w:p w:rsidR="007B0D2C" w:rsidRDefault="007B0D2C" w:rsidP="00EA5D15"/>
    <w:tbl>
      <w:tblPr>
        <w:tblStyle w:val="TableGrid"/>
        <w:tblW w:w="0" w:type="auto"/>
        <w:tblLook w:val="01E0"/>
      </w:tblPr>
      <w:tblGrid>
        <w:gridCol w:w="2042"/>
        <w:gridCol w:w="976"/>
        <w:gridCol w:w="2982"/>
        <w:gridCol w:w="1917"/>
      </w:tblGrid>
      <w:tr w:rsidR="007B0D2C" w:rsidRPr="006A2C18" w:rsidTr="007B0D2C">
        <w:tc>
          <w:tcPr>
            <w:tcW w:w="2042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Редни бр. часа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Садржај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Облик рада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Метода рад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позитивног односа према раду, дисциплини, осећању дужности, одговорности, дружењу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Опредељивање ученика за ваннаставне активности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Договарање о нормама понашања у школи и ван ње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личне одговорности код ученика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је пријатељство, искреност и поверење, заједнички идеали, пружање подршке, не гради се пријатељство на речима већ на делима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Припрема података за </w:t>
            </w:r>
            <w:r w:rsidRPr="006A2C18">
              <w:rPr>
                <w:rFonts w:asciiTheme="minorHAnsi" w:hAnsiTheme="minorHAnsi"/>
                <w:sz w:val="20"/>
                <w:szCs w:val="20"/>
              </w:rPr>
              <w:t>I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класификациони период 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Стилови поступања у конфликтима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Етничка толеранција и солидарност 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Проблеми у понашању, разговор о штетности дувана, алкохола и наркотика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Улога заједнице ученика у сузбијању пушења, алкохолизма, наркоманије и осталих негативних појава код младих 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Новогодишње поруке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Анализа успеха на крају првог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полугођа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lastRenderedPageBreak/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lastRenderedPageBreak/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Школска слава- Свети Сава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Ја и моја породица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треба да знамо о обележавању националних и верских празника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Лични индентитет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Наличје полних болести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Трговина људима 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можемо учинити на заштити и унапређивању човекове средине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изостајања ученика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Мој радни дан, правилно смењивање рада и одмора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Сазнали смо о најновијим научним и техничким достигнућима код нас и у свету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успеха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рада одељјенске заједнице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</w:tbl>
    <w:p w:rsidR="007B0D2C" w:rsidRDefault="007B0D2C" w:rsidP="00EA5D15"/>
    <w:p w:rsidR="00FF4B84" w:rsidRDefault="00FF4B84" w:rsidP="00EA5D15"/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  <w:bookmarkStart w:id="47" w:name="_Toc430691354"/>
      <w:bookmarkStart w:id="48" w:name="_Toc524467527"/>
      <w:bookmarkStart w:id="49" w:name="_Toc524980008"/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bookmarkEnd w:id="47"/>
    <w:bookmarkEnd w:id="48"/>
    <w:bookmarkEnd w:id="49"/>
    <w:p w:rsidR="000E48A5" w:rsidRDefault="000E48A5" w:rsidP="00FF4B84">
      <w:pPr>
        <w:rPr>
          <w:rFonts w:asciiTheme="minorHAnsi" w:hAnsiTheme="minorHAnsi"/>
          <w:b/>
          <w:sz w:val="20"/>
          <w:szCs w:val="20"/>
          <w:lang w:val="sr-Cyrl-BA"/>
        </w:rPr>
      </w:pPr>
    </w:p>
    <w:p w:rsidR="000E48A5" w:rsidRPr="006A2C18" w:rsidRDefault="000E48A5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50" w:name="_Toc454967"/>
      <w:r w:rsidRPr="006A2C18">
        <w:rPr>
          <w:rFonts w:asciiTheme="minorHAnsi" w:hAnsiTheme="minorHAnsi"/>
          <w:sz w:val="20"/>
          <w:szCs w:val="20"/>
        </w:rPr>
        <w:lastRenderedPageBreak/>
        <w:t>Трећи разред</w:t>
      </w:r>
      <w:bookmarkEnd w:id="50"/>
    </w:p>
    <w:p w:rsidR="000E48A5" w:rsidRPr="00FF72AA" w:rsidRDefault="000E48A5" w:rsidP="00FF4B84">
      <w:pPr>
        <w:rPr>
          <w:rFonts w:asciiTheme="minorHAnsi" w:hAnsiTheme="minorHAnsi"/>
          <w:b/>
          <w:sz w:val="18"/>
          <w:szCs w:val="18"/>
          <w:lang w:val="sr-Cyrl-BA"/>
        </w:rPr>
      </w:pPr>
    </w:p>
    <w:p w:rsidR="00FF4B84" w:rsidRPr="00FF72AA" w:rsidRDefault="00FF4B84" w:rsidP="00FF4B84">
      <w:pPr>
        <w:rPr>
          <w:rFonts w:asciiTheme="minorHAnsi" w:hAnsiTheme="minorHAnsi"/>
          <w:b/>
          <w:sz w:val="18"/>
          <w:szCs w:val="18"/>
          <w:lang w:val="sr-Latn-CS"/>
        </w:rPr>
      </w:pPr>
      <w:r w:rsidRPr="00FF72AA">
        <w:rPr>
          <w:rFonts w:asciiTheme="minorHAnsi" w:hAnsiTheme="minorHAnsi"/>
          <w:b/>
          <w:sz w:val="18"/>
          <w:szCs w:val="18"/>
          <w:lang w:val="sr-Cyrl-BA"/>
        </w:rPr>
        <w:t>ПЛАН ОДЕЉЕНСКИХ СТАРЕШИНА</w:t>
      </w:r>
    </w:p>
    <w:p w:rsidR="00FF4B84" w:rsidRPr="00FF72AA" w:rsidRDefault="00FF4B84" w:rsidP="00FF4B84">
      <w:pPr>
        <w:pStyle w:val="Heading2"/>
        <w:ind w:left="420"/>
        <w:rPr>
          <w:rFonts w:asciiTheme="minorHAnsi" w:hAnsiTheme="minorHAnsi"/>
          <w:b w:val="0"/>
          <w:sz w:val="18"/>
          <w:szCs w:val="18"/>
          <w:lang w:val="sr-Cyrl-BA"/>
        </w:rPr>
      </w:pPr>
    </w:p>
    <w:p w:rsidR="00FF4B84" w:rsidRPr="00FF72AA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  <w:lang w:val="sr-Cyrl-BA"/>
        </w:rPr>
      </w:pPr>
      <w:r w:rsidRPr="00FF72AA">
        <w:rPr>
          <w:rFonts w:asciiTheme="minorHAnsi" w:hAnsiTheme="minorHAnsi"/>
          <w:sz w:val="18"/>
          <w:szCs w:val="18"/>
          <w:lang w:val="sr-Cyrl-BA"/>
        </w:rPr>
        <w:t>Одељењске старешине ће кроз свој и програм и план одељењске заједнице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остваривати своје функције: педагошку, организациону и административну, прилагодивши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их конкретним условима и проблемима који се јављају у одељењу. Све своје функције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одељењски старешина остварује јединствено координирајући рад и сарадњу свих ученика и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чинилаца васпитног рада у једном одељењу.</w:t>
      </w: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</w:rPr>
      </w:pP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</w:rPr>
      </w:pP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lang w:val="sr-Cyrl-BA"/>
        </w:rPr>
      </w:pPr>
      <w:r w:rsidRPr="00FF72AA">
        <w:rPr>
          <w:rFonts w:asciiTheme="minorHAnsi" w:eastAsia="Tahoma-Bold" w:hAnsiTheme="minorHAnsi"/>
          <w:b/>
          <w:bCs/>
          <w:sz w:val="18"/>
          <w:szCs w:val="18"/>
          <w:lang w:val="sr-Cyrl-BA"/>
        </w:rPr>
        <w:t>Рад са ученицима</w:t>
      </w:r>
    </w:p>
    <w:p w:rsidR="00FF4B84" w:rsidRPr="00FF72AA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  <w:lang w:val="sr-Cyrl-BA"/>
        </w:rPr>
      </w:pPr>
      <w:r w:rsidRPr="00FF72AA">
        <w:rPr>
          <w:rFonts w:asciiTheme="minorHAnsi" w:hAnsiTheme="minorHAnsi"/>
          <w:sz w:val="18"/>
          <w:szCs w:val="18"/>
          <w:lang w:val="sr-Cyrl-BA"/>
        </w:rPr>
        <w:t>У раду са ученицима одељењски старешина своју улогу васпитача остварује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подстицањем индивидуалног развоја ученика и унапређњем одељењског колектива. Задатке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и садржаје у раду са ученицима одељењски старешина остварује на часовима одељењског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старешине, одељењске заједнице, у времену између часова, на екскурзијама, излетима,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посетама, акцијама друштвено-корисног рада, у различитим активностима слободног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времена (посете позоришту, биоскопу, изложбама и слично).</w:t>
      </w:r>
    </w:p>
    <w:p w:rsidR="00FF4B84" w:rsidRPr="00FF72AA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7"/>
        <w:gridCol w:w="2243"/>
      </w:tblGrid>
      <w:tr w:rsidR="00FF4B84" w:rsidRPr="00FF72AA" w:rsidTr="00680A03"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ahoma-Bold" w:hAnsiTheme="minorHAnsi"/>
                <w:b/>
                <w:bCs/>
                <w:sz w:val="18"/>
                <w:szCs w:val="18"/>
              </w:rPr>
              <w:t>Садржај рада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ahoma-Bold" w:hAnsiTheme="minorHAnsi"/>
                <w:b/>
                <w:bCs/>
                <w:sz w:val="18"/>
                <w:szCs w:val="18"/>
              </w:rPr>
              <w:t>Разред</w:t>
            </w:r>
          </w:p>
        </w:tc>
      </w:tr>
      <w:tr w:rsidR="00FF4B84" w:rsidRPr="00FF72AA" w:rsidTr="00680A03"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СЕПТЕМБАР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ученика са организацијом живота у школи (правилима кућног реда, правима и обавезама, као и васпитно-дисциплинским мерама...)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Родитељски састанак 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550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Информисање у вези са почетком школске године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позитивног односа према раду, дисциплини, осећању дужности, одговорности, дружењу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Опредељивање ученика за ваннаставне активности 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Организовање екскурзије за ученике трећег разреда 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Договарање о нормама понашања у школи и ван ње 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Шта је пријатељство, искреност и поверење, заједнички идеали, пружање подршке, не гради се пријатељство на речима већ на делима ...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Координација са члановима одељењског већа и свођење утисака о ситуацији у одељењу (проблем похађања наставе и активног учешћа у редовној, допунској и додатној настави)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Решавање проблема прилагођавања ученика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Праћење реализације програма професионалне оријентације и заштите и унапређења здравља ученика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Помоћ ученицима у уређењу учионичког простора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tabs>
                <w:tab w:val="left" w:pos="405"/>
                <w:tab w:val="center" w:pos="10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Планирање успеха ученика, појединачно- табеларно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Срадња са педагогом школе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Шта треба да знамо о сиди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Организовање акције добровољног давања крви (за пунолетне ученике)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Рад на педагошкој документацији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Припрема података за </w:t>
            </w:r>
            <w:r w:rsidRPr="00FF72AA">
              <w:rPr>
                <w:rFonts w:asciiTheme="minorHAnsi" w:hAnsiTheme="minorHAnsi"/>
                <w:sz w:val="18"/>
                <w:szCs w:val="18"/>
              </w:rPr>
              <w:t>I</w:t>
            </w: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класификациони период 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Родитељски састанак (упознавање родитеља са резултатима успеха и изостанцима у </w:t>
            </w:r>
            <w:r w:rsidRPr="00FF72AA">
              <w:rPr>
                <w:rFonts w:asciiTheme="minorHAnsi" w:hAnsiTheme="minorHAnsi"/>
                <w:sz w:val="18"/>
                <w:szCs w:val="18"/>
              </w:rPr>
              <w:t>I</w:t>
            </w: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класификационом периоду)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Разговор о професији за коју смо се определили или о којој размишљамо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Како у свакодневном раду користимо уџбенике и додатну стручну литературу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Рад на педагошкој документацији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Упознавање ученика са предлозима мера за побољшање успеха које је утврдило </w:t>
            </w: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Наставничко веће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lastRenderedPageBreak/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Развијање личне одговорности код ученика (повратна информација од ученика о раду наставника)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Организовање друштвено-корисног рада / уређење кабинета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Проблеми у понашању, разговор о штетности дувана, алкохола и наркотика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Утврђивање разлога неуспеха из појединих предмета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Разговор са ученицима о начину и степену реализације мера Наставничког већа за </w:t>
            </w: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 класификациони период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Анализа напредовања ученика који показују слаб успех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Разговор са ученицима о организованом коришћењу слободног времена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Рад на педагошкој документацији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Припреме за прославу Школске славе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Проблеми старих и усамљених људи и наш однос према њима,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Како оцењујемо данашњу породицу-разговор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Како обележавамо значајне личне и породичне датуме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Подела ђачких књижица на крају </w:t>
            </w: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 полугодишта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6E6E6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Однос ученик - наставник у нашој школи 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Прослава Школске славе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Реализација друштвено-корисног рада /уређење школских просторија/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Сарадња са психологом и педагогом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 на педагошкој документацији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Упућивање ученика страног језика из кога није организована настава на разредни испит, по потреби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Родитељски састанак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Разговарамо о другарству, пријатељству, љубави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Како да развијемо смосао и потребу за доживљајем лепог у природи, човеку, уметности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Разговор о изостајању са наставе – узроци и предлог мера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Организовање акције добровољног давања крви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Упознавање ученика са активностима у вези организације и начина полагања матурског и завршног испита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Сазнали смо о најновијим научним и техничким достигнућима код нас и у свету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Однос младих према раду, учењу и осталим обавезама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Наличје полних болести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Трговина људима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Технике понављања и систематизације пређеног градива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Шта је то сукоб генерација? 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 су нам идеали и узори?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Млади и спорт- велики спортски успеси данас, код нас и у свету, наши школски успеси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Шта нам се највише допада у нашој школи а шта бисмо радо променили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Вакцинација ученика </w:t>
            </w: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разреда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Укључивање ученика упућених на разредни испит из страних језика на припремну наставу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Шта можемо учинити на заштити и унапређивању човекове средине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Посетили смо позориште, изложбу, представу, свестрано анализирање виђеног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Етничка толеранција и солидарност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lastRenderedPageBreak/>
              <w:t xml:space="preserve">Родитељски састанак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Млади и алкохол, никотин, дрога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Учимо ли за оцену или знање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Шунд или кич, шта је то?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Најзначајнији културни догађај месеца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Однос према школској имовини и личним обавезама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Мој радни дан, правилно смењивање рада и одмора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Религија- некад и сад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Друштвено-корисни рад – уређење зелених површина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 xml:space="preserve">Организовање екскурзије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Анализа изостајања ученика и евидентирање ученика за разредни испит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Реализација екскурзије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Анализа остварених излета , екскурзија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Прочитали смо књигу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Анонимна анкета: Када бих ја био одељењски старешина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Потребе и мотиви човека (забране, конфликт)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Куда после средње школе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Шта можемо учинити на заштити и унапређивању човекове средине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Организовање разредних испита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Припрема седнице Одељенског већа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са библиотекаром ради утврђивања ученика који дугују књиге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="Tahoma"/>
                <w:sz w:val="18"/>
                <w:szCs w:val="18"/>
                <w:lang w:val="sr-Cyrl-CS"/>
              </w:rPr>
              <w:t>ЈУН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 на педагошкој документацији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часова одељењског старешине, предлози и сугестије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,</w:t>
            </w:r>
          </w:p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успеха и понашања ученика на крају наставне године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Организација разредних, поправних, завршних и матурских испита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Седница Одељењског већа после поправних испита за завршне разреде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Подела сведочанстава и ђачких књижица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Упис ученика у наредни разред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="Tahoma"/>
                <w:sz w:val="18"/>
                <w:szCs w:val="18"/>
                <w:lang w:val="sr-Cyrl-CS"/>
              </w:rPr>
              <w:t>АВГУСТ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Сређивање педагошке документације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Организовање поправних испита и седнице Одељењског већа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Подела сведочанстава и ђачких књижица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Упис ученика у наредни разред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</w:p>
        </w:tc>
      </w:tr>
    </w:tbl>
    <w:p w:rsidR="00FF4B84" w:rsidRPr="00FF72AA" w:rsidRDefault="00FF4B84" w:rsidP="00EA5D15">
      <w:pPr>
        <w:rPr>
          <w:sz w:val="18"/>
          <w:szCs w:val="18"/>
        </w:rPr>
      </w:pPr>
    </w:p>
    <w:p w:rsidR="00FF4B84" w:rsidRPr="00FF72AA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FF72AA">
        <w:rPr>
          <w:rFonts w:asciiTheme="minorHAnsi" w:hAnsiTheme="minorHAnsi"/>
          <w:sz w:val="18"/>
          <w:szCs w:val="18"/>
          <w:lang w:val="sr-Cyrl-CS"/>
        </w:rPr>
        <w:t>Циљ и задаци одељењског старешине са одељењском заједницом је да у условима остваривања плана и програма на нивоу разреда, подстиче и прати организовање индивидуалних активности сваког ученика, да доприноси остварењу синтезе васпитних циљева и ученичког искуства у укупном, а посебно у моралном развоју личности ученика.</w:t>
      </w: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  <w:r w:rsidRPr="00FF72AA">
        <w:rPr>
          <w:rFonts w:asciiTheme="minorHAnsi" w:eastAsia="Tahoma-Bold" w:hAnsiTheme="minorHAnsi"/>
          <w:b/>
          <w:bCs/>
          <w:sz w:val="18"/>
          <w:szCs w:val="18"/>
          <w:lang w:val="sr-Cyrl-CS"/>
        </w:rPr>
        <w:t>Рад у одељењским већима и сарадња са наставницима и стручним сарадницима</w:t>
      </w:r>
    </w:p>
    <w:p w:rsidR="00FF4B84" w:rsidRPr="00FF72AA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FF72AA">
        <w:rPr>
          <w:rFonts w:asciiTheme="minorHAnsi" w:hAnsiTheme="minorHAnsi"/>
          <w:sz w:val="18"/>
          <w:szCs w:val="18"/>
          <w:lang w:val="sr-Cyrl-CS"/>
        </w:rPr>
        <w:t>У сарадњи са стручним сарадницима, одељенски старешина настоји да од одељењског већа формира стручни тим, који ће успешно остваривати план и програм и објединити васпитне утицаје. Одељењски старешина сарађује са стручним сарадницима, а такође и са осталим стручним институцијама, као и са свим стручним органима у школи и са директором.</w:t>
      </w: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  <w:r w:rsidRPr="00FF72AA">
        <w:rPr>
          <w:rFonts w:asciiTheme="minorHAnsi" w:eastAsia="Tahoma-Bold" w:hAnsiTheme="minorHAnsi"/>
          <w:b/>
          <w:bCs/>
          <w:sz w:val="18"/>
          <w:szCs w:val="18"/>
          <w:lang w:val="sr-Cyrl-CS"/>
        </w:rPr>
        <w:t>Рад са родитељима</w:t>
      </w:r>
    </w:p>
    <w:p w:rsidR="00FF4B84" w:rsidRPr="00FF72AA" w:rsidRDefault="00FF4B84" w:rsidP="00FF4B84">
      <w:pPr>
        <w:rPr>
          <w:rFonts w:asciiTheme="minorHAnsi" w:hAnsiTheme="minorHAnsi"/>
          <w:sz w:val="18"/>
          <w:szCs w:val="18"/>
        </w:rPr>
      </w:pPr>
      <w:r w:rsidRPr="00FF72AA">
        <w:rPr>
          <w:rFonts w:asciiTheme="minorHAnsi" w:hAnsiTheme="minorHAnsi"/>
          <w:sz w:val="18"/>
          <w:szCs w:val="18"/>
          <w:lang w:val="sr-Cyrl-CS"/>
        </w:rPr>
        <w:t>Одељењски старешина сарађује са родитељима кроз заједничке и индивидуалне родитељске састанке, уважавајући захтеве наставе и других програма датих програмом школе</w:t>
      </w:r>
    </w:p>
    <w:p w:rsidR="00FF4B84" w:rsidRDefault="00FF4B84" w:rsidP="00EA5D15"/>
    <w:p w:rsidR="00FF4B84" w:rsidRDefault="00FF4B84" w:rsidP="00EA5D15"/>
    <w:p w:rsidR="00FF4B84" w:rsidRDefault="00FF4B84" w:rsidP="00EA5D15"/>
    <w:p w:rsidR="00FF4B84" w:rsidRPr="006A2C18" w:rsidRDefault="00FF4B84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51" w:name="_Toc430691355"/>
      <w:bookmarkStart w:id="52" w:name="_Toc524467528"/>
      <w:bookmarkStart w:id="53" w:name="_Toc524980009"/>
      <w:bookmarkStart w:id="54" w:name="_Toc454968"/>
      <w:r w:rsidRPr="006A2C18">
        <w:rPr>
          <w:rFonts w:asciiTheme="minorHAnsi" w:hAnsiTheme="minorHAnsi"/>
          <w:sz w:val="20"/>
          <w:szCs w:val="20"/>
        </w:rPr>
        <w:t>Четврти разред</w:t>
      </w:r>
      <w:bookmarkEnd w:id="51"/>
      <w:bookmarkEnd w:id="52"/>
      <w:bookmarkEnd w:id="53"/>
      <w:bookmarkEnd w:id="54"/>
    </w:p>
    <w:p w:rsidR="00FF4B84" w:rsidRPr="006A2C18" w:rsidRDefault="00FF4B84" w:rsidP="00FF4B84">
      <w:pPr>
        <w:rPr>
          <w:rFonts w:asciiTheme="minorHAnsi" w:hAnsiTheme="minorHAnsi"/>
          <w:sz w:val="20"/>
          <w:szCs w:val="20"/>
        </w:rPr>
      </w:pP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АДМИНИСТРАТИВНИ ПОСЛОВИ И ПЕДАГОШКА ЕВИДЕНЦИЈА</w:t>
      </w:r>
    </w:p>
    <w:p w:rsidR="00FF4B84" w:rsidRPr="00FF72AA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Вођење Дневника образовно-васпитног рада</w:t>
      </w:r>
    </w:p>
    <w:p w:rsidR="00FF4B84" w:rsidRPr="00FF72AA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Матична књига</w:t>
      </w:r>
    </w:p>
    <w:p w:rsidR="00FF4B84" w:rsidRPr="00FF72AA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Ђачка књижица,сведочанства, дипломе</w:t>
      </w:r>
    </w:p>
    <w:p w:rsidR="00FF4B84" w:rsidRPr="00FF72AA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Cyrl-CS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 xml:space="preserve">Подаци о ученицима: 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 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  РАД  СА  УЧЕНИЦИМА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Индивидуални рад са ученицима ( усмеравање, вођење, саветовање )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Рад са ученицима у одељенској заједници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Разматрање проблема у вези са извођењем наставе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Разматрање односа ученика према раду и учењу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Анализирање успеха ученика појединца и владања и  целог одељења и изрицање похвала и казни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Предузимање мера ради побољшања успеха одељења у целини, пружање помоћи  слабијим ученицима, афирмација рада даровитих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Cyrl-CS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</w:rPr>
        <w:t> 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Cyrl-CS"/>
        </w:rPr>
      </w:pP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  РАД СА ОДЕЉЕЊСКИМ ВЕЋЕМ И НАСТАВНИЦИМА</w:t>
      </w:r>
    </w:p>
    <w:p w:rsidR="00FF4B84" w:rsidRPr="00FF72AA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Организација образовно-васпитног рада у одељењу (настав,допунска и додатна, слободне активности, екскурзије, сарадња са друштвеном средином и родитељима)</w:t>
      </w:r>
    </w:p>
    <w:p w:rsidR="00FF4B84" w:rsidRPr="00FF72AA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Праћење реализације наставе, допунске и додатне, изборне, ваннаставних активности и реализације васпитних задатака )</w:t>
      </w:r>
    </w:p>
    <w:p w:rsidR="00FF4B84" w:rsidRPr="00FF72AA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5. Упознавање одељењског већа са степеном развоја ученика, предлагање јединственог деловања свих наставника и укључивање породице и других чинилаца у васпитни рад са ученицима</w:t>
      </w:r>
    </w:p>
    <w:p w:rsidR="00FF4B84" w:rsidRPr="00FF72AA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6.  Припремање и израда анализа и извештаја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 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   РАД  СА  РОДИТЕЉИМА</w:t>
      </w:r>
    </w:p>
    <w:p w:rsidR="00FF4B84" w:rsidRPr="00FF72AA" w:rsidRDefault="00FF4B84" w:rsidP="00FF4B84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Cyrl-CS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Индивидуални и групни разговори са родитељима ради међусобног информисања  о резултатима учења и понашања ученика, као и о ваннаставним активностима  и о ваншколском ангажовању,  </w:t>
      </w:r>
    </w:p>
    <w:p w:rsidR="00FF4B84" w:rsidRPr="00FF72AA" w:rsidRDefault="00FF4B84" w:rsidP="00FF4B84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Latn-CS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 xml:space="preserve">Родитељски састанци -  одржати најмање четири родитељска састанка (информисање, договарање, анализирање рада и успеха ученика, решавање проблема) </w:t>
      </w:r>
    </w:p>
    <w:p w:rsidR="00FF4B84" w:rsidRPr="00FF72AA" w:rsidRDefault="00FF4B84" w:rsidP="00FF4B84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Latn-CS"/>
        </w:rPr>
      </w:pPr>
    </w:p>
    <w:p w:rsidR="00FF4B84" w:rsidRPr="00FF72AA" w:rsidRDefault="00FF4B84" w:rsidP="00FF4B84">
      <w:pPr>
        <w:shd w:val="clear" w:color="auto" w:fill="FFFFFF"/>
        <w:ind w:firstLine="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САРАДЊА СА СТРУЧНИМ САРАДНИЦИМА И  ИНСТИТУЦИЈАМА</w:t>
      </w:r>
    </w:p>
    <w:p w:rsidR="00FF4B84" w:rsidRPr="00FF72AA" w:rsidRDefault="00FF4B84" w:rsidP="00FF4B84">
      <w:pPr>
        <w:shd w:val="clear" w:color="auto" w:fill="FFFFFF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FF4B84" w:rsidRPr="00FF72AA" w:rsidRDefault="00FF4B84" w:rsidP="00FF4B84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САРАДЊА СА ПЕДАГОГОМ:  у изради програма рада одељењског старешине, у избору тема, припреми и реализацији ЧОС, праћењу и подстицању развоја ученика и напредовања, откривање узро</w:t>
      </w:r>
      <w:r w:rsidRPr="00FF72AA">
        <w:rPr>
          <w:rFonts w:asciiTheme="minorHAnsi" w:hAnsiTheme="minorHAnsi" w:cstheme="minorHAnsi"/>
          <w:color w:val="000000"/>
          <w:sz w:val="18"/>
          <w:szCs w:val="18"/>
        </w:rPr>
        <w:t>kа </w:t>
      </w: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који доводе  до поремећаја у понашању ученика и предузимање одговарајућих мера, избору, припремању и реализацији тема на родитељском састанку.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FF4B84" w:rsidRPr="00FF72AA" w:rsidRDefault="00FF4B84" w:rsidP="00FF4B84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18"/>
          <w:szCs w:val="18"/>
          <w:lang w:val="sr-Cyrl-CS"/>
        </w:rPr>
      </w:pPr>
    </w:p>
    <w:p w:rsidR="00FF4B84" w:rsidRPr="00FF72AA" w:rsidRDefault="00FF4B84" w:rsidP="00FF4B84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</w:pPr>
      <w:r w:rsidRPr="00FF72AA">
        <w:rPr>
          <w:rFonts w:asciiTheme="minorHAnsi" w:hAnsiTheme="minorHAnsi" w:cstheme="minorHAnsi"/>
          <w:b/>
          <w:color w:val="000000"/>
          <w:sz w:val="18"/>
          <w:szCs w:val="18"/>
          <w:lang w:val="sr-Cyrl-CS"/>
        </w:rPr>
        <w:t>ГОДИШЊИ</w:t>
      </w: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  ПЛАН РАДА   ОДЕЉЕЊСКОГ СТРЕШИНЕ</w:t>
      </w:r>
    </w:p>
    <w:p w:rsidR="00FF4B84" w:rsidRPr="00FF72AA" w:rsidRDefault="00FF4B84" w:rsidP="00EA5D15">
      <w:pPr>
        <w:rPr>
          <w:rFonts w:asciiTheme="minorHAnsi" w:hAnsiTheme="minorHAnsi" w:cstheme="minorHAnsi"/>
          <w:sz w:val="18"/>
          <w:szCs w:val="18"/>
        </w:rPr>
      </w:pPr>
    </w:p>
    <w:p w:rsidR="00FF4B84" w:rsidRPr="00FF72AA" w:rsidRDefault="00FF4B84" w:rsidP="00EA5D15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976"/>
        <w:gridCol w:w="2364"/>
        <w:gridCol w:w="2050"/>
      </w:tblGrid>
      <w:tr w:rsidR="00FF4B84" w:rsidRPr="00FF72AA" w:rsidTr="00680A03">
        <w:tc>
          <w:tcPr>
            <w:tcW w:w="2093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  <w:t>Редни бр. часа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  <w:t>Садржај</w:t>
            </w: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050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  <w:t>Облик рада</w:t>
            </w: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  <w:t>Метода рад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lastRenderedPageBreak/>
              <w:t>2.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Развијање позитивног односа према раду, </w:t>
            </w: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дисциплини, осећању дужности, одговорности, дружењу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lastRenderedPageBreak/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Упознавање ученика са организацијом завршног и матурског испита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Помоћ ученицима у уређењу учионичког простора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Развијање личне одговорности код ученика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Шта је пријатељство, искреност и поверење, заједнички идеали, пружање подршке, не гради се пријатељство на речима већ на делима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Припрема података за </w:t>
            </w:r>
            <w:r w:rsidRPr="00FF72A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класификациони период 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Стилови поступања у конфликтима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Откривање и уважавање разлика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Етничка толеранција и солидарност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  <w:t>Проблеми у понашању, разговор о штетности дувана, алкохола и наркотика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Улога заједнице ученика у сузбијању пушења, алкохолизма, наркоманије и осталих негативних појава код младих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Новогодишње поруке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Анализа успеха на крају првог полугођа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Школска слава- Свети Сава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Ја и моја породица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Шта треба да знамо о обележавању националних и верских празника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Лични индентитет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Откривање и уважавање разлика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Наличје полних болести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Трговина људима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Шта можемо учинити на заштити и унапређивању човекове средине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Организовање разредних испита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Шта је потребно за пријаву матурског испита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Организација матурског испита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Анализа успеха на крају другогполугођа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</w:tbl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  <w:bookmarkStart w:id="55" w:name="_Toc524980010"/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bookmarkEnd w:id="55"/>
    <w:p w:rsidR="00FF4B84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P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Pr="00F67311" w:rsidRDefault="000E48A5" w:rsidP="000E48A5">
      <w:pPr>
        <w:pStyle w:val="Heading1"/>
        <w:rPr>
          <w:rFonts w:asciiTheme="minorHAnsi" w:hAnsiTheme="minorHAnsi"/>
          <w:sz w:val="20"/>
          <w:szCs w:val="20"/>
          <w:lang w:val="ru-RU"/>
        </w:rPr>
      </w:pPr>
      <w:bookmarkStart w:id="56" w:name="_Toc454969"/>
      <w:r w:rsidRPr="00F67311">
        <w:rPr>
          <w:rFonts w:asciiTheme="minorHAnsi" w:hAnsiTheme="minorHAnsi"/>
          <w:sz w:val="20"/>
          <w:szCs w:val="20"/>
        </w:rPr>
        <w:lastRenderedPageBreak/>
        <w:t>ПРОГРАМ СЛОБОДНИХ АКТИВНОСТИ</w:t>
      </w:r>
      <w:bookmarkEnd w:id="56"/>
    </w:p>
    <w:p w:rsidR="000E48A5" w:rsidRDefault="000E48A5" w:rsidP="000E48A5"/>
    <w:p w:rsidR="000E48A5" w:rsidRPr="00CA1D0D" w:rsidRDefault="000E48A5" w:rsidP="000E48A5">
      <w:pPr>
        <w:ind w:left="765"/>
        <w:rPr>
          <w:rFonts w:asciiTheme="minorHAnsi" w:hAnsiTheme="minorHAnsi"/>
          <w:sz w:val="18"/>
          <w:szCs w:val="18"/>
        </w:rPr>
      </w:pPr>
    </w:p>
    <w:p w:rsidR="000E48A5" w:rsidRDefault="000E48A5" w:rsidP="000E48A5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CA1D0D">
        <w:rPr>
          <w:rFonts w:asciiTheme="minorHAnsi" w:hAnsiTheme="minorHAnsi"/>
          <w:color w:val="000000"/>
          <w:sz w:val="18"/>
          <w:szCs w:val="18"/>
        </w:rPr>
        <w:t>Слободне стваралачке активности ученика реализоваће се кроз форму организованих група</w:t>
      </w:r>
      <w:r w:rsidRPr="00CA1D0D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CA1D0D">
        <w:rPr>
          <w:rFonts w:asciiTheme="minorHAnsi" w:hAnsiTheme="minorHAnsi"/>
          <w:color w:val="000000"/>
          <w:sz w:val="18"/>
          <w:szCs w:val="18"/>
        </w:rPr>
        <w:t>чији ће рад помагати предметни наставници. Секције ће реализовати програмиране садржаје кроз</w:t>
      </w:r>
      <w:r w:rsidRPr="00CA1D0D">
        <w:rPr>
          <w:rFonts w:asciiTheme="minorHAnsi" w:hAnsiTheme="minorHAnsi"/>
          <w:sz w:val="18"/>
          <w:szCs w:val="18"/>
        </w:rPr>
        <w:t xml:space="preserve"> </w:t>
      </w:r>
      <w:r w:rsidRPr="00CA1D0D">
        <w:rPr>
          <w:rFonts w:asciiTheme="minorHAnsi" w:hAnsiTheme="minorHAnsi"/>
          <w:color w:val="000000"/>
          <w:sz w:val="18"/>
          <w:szCs w:val="18"/>
        </w:rPr>
        <w:t>рад на састанцима</w:t>
      </w:r>
    </w:p>
    <w:p w:rsidR="00FF4B84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FF4B84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FF4B84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FF4B84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FF4B84" w:rsidRPr="00CA1D0D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sz w:val="18"/>
          <w:szCs w:val="18"/>
        </w:rPr>
      </w:pPr>
    </w:p>
    <w:p w:rsidR="00FF4B84" w:rsidRPr="00CA1D0D" w:rsidRDefault="00FF4B84" w:rsidP="00FF4B84">
      <w:pPr>
        <w:rPr>
          <w:rFonts w:asciiTheme="minorHAnsi" w:hAnsiTheme="minorHAnsi"/>
          <w:sz w:val="18"/>
          <w:szCs w:val="18"/>
        </w:rPr>
      </w:pPr>
    </w:p>
    <w:tbl>
      <w:tblPr>
        <w:tblW w:w="3632" w:type="dxa"/>
        <w:jc w:val="center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1920"/>
        <w:gridCol w:w="1130"/>
      </w:tblGrid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Назив секције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Годишњи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фонд час.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Рецитаторска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 xml:space="preserve">2. 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Литерарна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Секц</w:t>
            </w: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ија 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љуб</w:t>
            </w: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итеља 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франц</w:t>
            </w: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уског 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јез.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Хорска секција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Еколошка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Библиотечка секција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Ликовна секција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Историјска секција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секција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</w:tbl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  <w:lang w:val="ru-RU"/>
        </w:rPr>
      </w:pPr>
    </w:p>
    <w:p w:rsidR="00FF4B84" w:rsidRPr="00CA1D0D" w:rsidRDefault="00FF4B84" w:rsidP="000E48A5">
      <w:pPr>
        <w:pStyle w:val="Heading2"/>
        <w:rPr>
          <w:rFonts w:asciiTheme="minorHAnsi" w:hAnsiTheme="minorHAnsi"/>
          <w:sz w:val="18"/>
          <w:szCs w:val="18"/>
          <w:lang w:val="ru-RU"/>
        </w:rPr>
      </w:pPr>
      <w:bookmarkStart w:id="57" w:name="_Toc524980011"/>
      <w:bookmarkStart w:id="58" w:name="_Toc454970"/>
      <w:r w:rsidRPr="00CA1D0D">
        <w:rPr>
          <w:rFonts w:asciiTheme="minorHAnsi" w:hAnsiTheme="minorHAnsi"/>
          <w:sz w:val="18"/>
          <w:szCs w:val="18"/>
          <w:lang w:val="ru-RU"/>
        </w:rPr>
        <w:t>РЕЦИТАТОРСКА СЕКЦИЈА</w:t>
      </w:r>
      <w:bookmarkEnd w:id="57"/>
      <w:bookmarkEnd w:id="58"/>
    </w:p>
    <w:p w:rsidR="00FF4B84" w:rsidRPr="00CA1D0D" w:rsidRDefault="00FF4B84" w:rsidP="00FF4B84">
      <w:pPr>
        <w:ind w:firstLine="708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FF4B84" w:rsidRPr="00CA1D0D" w:rsidRDefault="00FF4B84" w:rsidP="00FF4B84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 xml:space="preserve">Рецитаторска секција се организује за ученике који показују изузетно умење у казивању лирских, епских и драмских текстова, који поседују добар осећај за правилну акцентуацију и дикцију. Наставник усмерава овакве ученике за даљи развој и напредовање у овој области језика. </w:t>
      </w:r>
    </w:p>
    <w:p w:rsidR="00FF4B84" w:rsidRPr="00CA1D0D" w:rsidRDefault="00FF4B84" w:rsidP="00FF4B84">
      <w:pPr>
        <w:ind w:firstLine="708"/>
        <w:jc w:val="both"/>
        <w:rPr>
          <w:rFonts w:asciiTheme="minorHAnsi" w:hAnsiTheme="minorHAnsi"/>
          <w:sz w:val="18"/>
          <w:szCs w:val="18"/>
          <w:lang w:val="sr-Latn-CS"/>
        </w:rPr>
      </w:pPr>
    </w:p>
    <w:p w:rsidR="00FF4B84" w:rsidRPr="00CA1D0D" w:rsidRDefault="00FF4B84" w:rsidP="00FF4B84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FF4B84" w:rsidRPr="00CA1D0D" w:rsidRDefault="00FF4B84" w:rsidP="00FF4B84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71"/>
        <w:gridCol w:w="6593"/>
        <w:gridCol w:w="1275"/>
      </w:tblGrid>
      <w:tr w:rsidR="00FF4B84" w:rsidRPr="00CA1D0D" w:rsidTr="00B104C3">
        <w:tc>
          <w:tcPr>
            <w:tcW w:w="1771" w:type="dxa"/>
            <w:shd w:val="clear" w:color="auto" w:fill="C6D9F1" w:themeFill="text2" w:themeFillTint="33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93" w:type="dxa"/>
            <w:shd w:val="clear" w:color="auto" w:fill="C6D9F1" w:themeFill="text2" w:themeFillTint="33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CA1D0D" w:rsidTr="00B104C3">
        <w:trPr>
          <w:trHeight w:val="517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Конституисање рецитаторске секције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језичког осећаја чланова секције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Лирски,епски и драмски текстови – вежбе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FF4B84" w:rsidRPr="00CA1D0D" w:rsidTr="00B104C3">
        <w:trPr>
          <w:trHeight w:val="69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Лирски, епски и драмски текстови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Акценат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Гест, покрет, мимика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програма за школску славу-Светог Саву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програма за школску славу-Светог Саву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Учешће у програму за школску славу-Светог Саву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FF4B84" w:rsidRPr="00CA1D0D" w:rsidTr="00B104C3">
        <w:trPr>
          <w:trHeight w:val="66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Избор песама за школско такмичење рецитатора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Увежбавање одабрних песама за школско такмичење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Учешће на школском такмичењу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FF4B84" w:rsidRPr="00CA1D0D" w:rsidTr="00B104C3">
        <w:trPr>
          <w:trHeight w:val="66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Припреме за општинско такмичење рецитатора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Учешће на општинском такмичењу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rPr>
          <w:trHeight w:val="66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Припреме за регионално такмичење рецитатора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Учешће на регионалном такмичењу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rPr>
          <w:trHeight w:val="66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Припреме за учешће у свечаној подели диплома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rPr>
          <w:trHeight w:val="66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Јун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Рекапитулација рада рецитаторске секције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</w:tbl>
    <w:p w:rsidR="00FF4B84" w:rsidRPr="00CA1D0D" w:rsidRDefault="00FF4B84" w:rsidP="00FF4B84">
      <w:pPr>
        <w:rPr>
          <w:rFonts w:asciiTheme="minorHAnsi" w:hAnsiTheme="minorHAnsi"/>
          <w:b/>
          <w:sz w:val="18"/>
          <w:szCs w:val="18"/>
        </w:rPr>
      </w:pPr>
      <w:bookmarkStart w:id="59" w:name="_Toc362272302"/>
      <w:bookmarkStart w:id="60" w:name="_Toc366663269"/>
    </w:p>
    <w:p w:rsidR="00FF4B84" w:rsidRPr="00F67311" w:rsidRDefault="00FF4B84" w:rsidP="00FF4B84"/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B104C3" w:rsidRDefault="00FF4B84" w:rsidP="000E48A5">
      <w:pPr>
        <w:pStyle w:val="Heading2"/>
      </w:pPr>
      <w:bookmarkStart w:id="61" w:name="_Toc524980012"/>
      <w:bookmarkStart w:id="62" w:name="_Toc454971"/>
      <w:r w:rsidRPr="00CA1D0D">
        <w:rPr>
          <w:rFonts w:asciiTheme="minorHAnsi" w:hAnsiTheme="minorHAnsi"/>
          <w:b w:val="0"/>
          <w:sz w:val="18"/>
          <w:szCs w:val="18"/>
        </w:rPr>
        <w:t>ЛИТЕРАРН</w:t>
      </w:r>
      <w:r>
        <w:rPr>
          <w:rFonts w:asciiTheme="minorHAnsi" w:hAnsiTheme="minorHAnsi"/>
          <w:b w:val="0"/>
          <w:sz w:val="18"/>
          <w:szCs w:val="18"/>
        </w:rPr>
        <w:t xml:space="preserve">А </w:t>
      </w:r>
      <w:r w:rsidRPr="00CA1D0D">
        <w:rPr>
          <w:rFonts w:asciiTheme="minorHAnsi" w:hAnsiTheme="minorHAnsi"/>
          <w:b w:val="0"/>
          <w:sz w:val="18"/>
          <w:szCs w:val="18"/>
        </w:rPr>
        <w:t xml:space="preserve"> СЕКЦИЈ</w:t>
      </w:r>
      <w:r>
        <w:rPr>
          <w:rFonts w:asciiTheme="minorHAnsi" w:hAnsiTheme="minorHAnsi"/>
          <w:b w:val="0"/>
          <w:sz w:val="18"/>
          <w:szCs w:val="18"/>
        </w:rPr>
        <w:t>А</w:t>
      </w:r>
      <w:bookmarkEnd w:id="61"/>
      <w:bookmarkEnd w:id="62"/>
    </w:p>
    <w:p w:rsidR="00B104C3" w:rsidRDefault="00B104C3" w:rsidP="00B104C3"/>
    <w:p w:rsidR="00B104C3" w:rsidRPr="00CA1D0D" w:rsidRDefault="00B104C3" w:rsidP="00B104C3">
      <w:pPr>
        <w:rPr>
          <w:rFonts w:asciiTheme="minorHAnsi" w:hAnsiTheme="minorHAnsi"/>
          <w:b/>
          <w:sz w:val="18"/>
          <w:szCs w:val="18"/>
          <w:lang w:val="sr-Cyrl-CS"/>
        </w:rPr>
      </w:pPr>
      <w:r w:rsidRPr="00CA1D0D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B104C3" w:rsidRPr="00CA1D0D" w:rsidRDefault="00B104C3" w:rsidP="00B104C3">
      <w:pPr>
        <w:rPr>
          <w:rFonts w:asciiTheme="minorHAnsi" w:hAnsiTheme="minorHAnsi"/>
          <w:sz w:val="18"/>
          <w:szCs w:val="18"/>
          <w:lang w:val="sr-Cyrl-CS"/>
        </w:rPr>
      </w:pPr>
      <w:r w:rsidRPr="00CA1D0D">
        <w:rPr>
          <w:rFonts w:asciiTheme="minorHAnsi" w:hAnsiTheme="minorHAnsi"/>
          <w:sz w:val="18"/>
          <w:szCs w:val="18"/>
          <w:lang w:val="sr-Cyrl-CS"/>
        </w:rPr>
        <w:t>Развијање литерарног сензибилитета и креативних способности ученика кроз самостално литерарно стваралаштво</w:t>
      </w:r>
    </w:p>
    <w:p w:rsidR="00B104C3" w:rsidRPr="00CA1D0D" w:rsidRDefault="00B104C3" w:rsidP="00B104C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B104C3" w:rsidRPr="00CA1D0D" w:rsidRDefault="00B104C3" w:rsidP="00B104C3">
      <w:pPr>
        <w:rPr>
          <w:rFonts w:asciiTheme="minorHAnsi" w:hAnsiTheme="minorHAnsi"/>
          <w:b/>
          <w:sz w:val="18"/>
          <w:szCs w:val="18"/>
        </w:rPr>
      </w:pPr>
      <w:r w:rsidRPr="00CA1D0D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B104C3" w:rsidRPr="00CA1D0D" w:rsidRDefault="00B104C3" w:rsidP="00B104C3">
      <w:pPr>
        <w:pStyle w:val="1tekst"/>
        <w:numPr>
          <w:ilvl w:val="0"/>
          <w:numId w:val="6"/>
        </w:numPr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CA1D0D">
        <w:rPr>
          <w:rFonts w:asciiTheme="minorHAnsi" w:hAnsiTheme="minorHAnsi" w:cs="Times New Roman"/>
          <w:sz w:val="18"/>
          <w:szCs w:val="18"/>
          <w:lang w:val="sr-Cyrl-CS"/>
        </w:rPr>
        <w:t>Развијање афинитета према естетским и етичким вредностима литературе;</w:t>
      </w:r>
    </w:p>
    <w:p w:rsidR="00B104C3" w:rsidRPr="00CA1D0D" w:rsidRDefault="00B104C3" w:rsidP="00B104C3">
      <w:pPr>
        <w:pStyle w:val="1tekst"/>
        <w:numPr>
          <w:ilvl w:val="0"/>
          <w:numId w:val="6"/>
        </w:numPr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CA1D0D">
        <w:rPr>
          <w:rFonts w:asciiTheme="minorHAnsi" w:hAnsiTheme="minorHAnsi" w:cs="Times New Roman"/>
          <w:sz w:val="18"/>
          <w:szCs w:val="18"/>
          <w:lang w:val="sr-Cyrl-CS"/>
        </w:rPr>
        <w:t>Развијање културе коришћењем слободног времена код ученика</w:t>
      </w:r>
    </w:p>
    <w:p w:rsidR="00B104C3" w:rsidRPr="00CA1D0D" w:rsidRDefault="00B104C3" w:rsidP="00B104C3">
      <w:pPr>
        <w:pStyle w:val="1tekst"/>
        <w:numPr>
          <w:ilvl w:val="0"/>
          <w:numId w:val="6"/>
        </w:numPr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CA1D0D">
        <w:rPr>
          <w:rFonts w:asciiTheme="minorHAnsi" w:hAnsiTheme="minorHAnsi" w:cs="Times New Roman"/>
          <w:sz w:val="18"/>
          <w:szCs w:val="18"/>
          <w:lang w:val="sr-Cyrl-CS"/>
        </w:rPr>
        <w:t>Подстицање да дубље сагледа вредности уметничког текста</w:t>
      </w:r>
    </w:p>
    <w:p w:rsidR="00B104C3" w:rsidRPr="00CA1D0D" w:rsidRDefault="00B104C3" w:rsidP="00B104C3">
      <w:pPr>
        <w:rPr>
          <w:rFonts w:asciiTheme="minorHAnsi" w:hAnsiTheme="minorHAnsi"/>
          <w:sz w:val="18"/>
          <w:szCs w:val="18"/>
          <w:lang w:val="sr-Cyrl-CS"/>
        </w:rPr>
      </w:pPr>
      <w:r w:rsidRPr="00CA1D0D">
        <w:rPr>
          <w:rFonts w:asciiTheme="minorHAnsi" w:hAnsiTheme="minorHAnsi"/>
          <w:sz w:val="18"/>
          <w:szCs w:val="18"/>
          <w:lang w:val="sr-Cyrl-CS"/>
        </w:rPr>
        <w:t xml:space="preserve">          -Праћење достигнућа савремене науке о књижевности и језику</w:t>
      </w:r>
    </w:p>
    <w:p w:rsidR="00B104C3" w:rsidRDefault="00B104C3" w:rsidP="00B104C3"/>
    <w:p w:rsidR="00B104C3" w:rsidRPr="00B104C3" w:rsidRDefault="00B104C3" w:rsidP="00B104C3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930"/>
      </w:tblGrid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/>
                <w:i/>
                <w:sz w:val="18"/>
                <w:szCs w:val="18"/>
              </w:rPr>
              <w:t>Месец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/>
                <w:i/>
                <w:sz w:val="18"/>
                <w:szCs w:val="18"/>
              </w:rPr>
              <w:t>Садржај рада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Септембар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Формирање секције, избор руководства секције; доношење плана и програма рада, договор о начину рада, подела задужења; дофговор о праћењу омладинске и друге штампе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Октобар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Вежбање у посматрању, уочавању и одабирању мотива за литерарно стваралаштво; читање и писање пејзажне лирике. Заједничка посета библиотеци (школској и градској), упознавање са радом библиотеке и књижним фондом.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Новембар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Читање самосталних радова поезије римованог и слободног стиха; дискусија о прочитаним радовима, упутства за корекције и даље стварање. Анализа примера  различите обраде једног мотива (у односу на садржај, форму, идеје, осећања, слике) нпр. љубави (Превер, Пастернак, Јесењин, Миљковић, Дучић, Ракић, Дис...)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Децембар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Осврт на омладсинске листове и часописе; читање изабраних текстова уз коментаре. Припремање и излагање самосталних ученичких литерарних радова у учионици и холу под заједничким насловом: «Неке ствари и остало»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Јануар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Истраживање и сакупљање народних легенди, приповедака, песама, анегдота и пословица нашег краја.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Израда самосталних радова.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Читање песама прича (уметничких и народних) о Сави Немањићу – светом Сави и покушај писања самосталних радова о овој изузетној личности наше духовности.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Фебруар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Прегледање, корекција и избор радова за књижевне конкурсе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Заједничка посета позоришниј представи, филму и концерту и разговор о уметничкој вредности дела.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Март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Књижевно вече посвећено жени – у сарадњи са другим секцијама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Сусрет са књижевником (по могућности) или упознавање са његовим делом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Покушај писања књижевног приказа, есеја.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Април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Писање самосталних празних и поетских радова; избор и слање радова часописима; уређивање зидних новина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Мај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Приказ актуелне књиге;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Читање радова који су се евентуално пласирали на неком конкурсу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Јун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Извештај о раду секције. На овом састанку оцењују се резултати рада секције и предлажу чланови за похвале и награде.</w:t>
            </w:r>
          </w:p>
        </w:tc>
      </w:tr>
    </w:tbl>
    <w:p w:rsidR="00B104C3" w:rsidRDefault="00B104C3" w:rsidP="00B104C3"/>
    <w:p w:rsidR="00B104C3" w:rsidRDefault="00B104C3" w:rsidP="00B104C3"/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63" w:name="_Toc524980013"/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18"/>
          <w:szCs w:val="18"/>
        </w:rPr>
      </w:pPr>
    </w:p>
    <w:bookmarkEnd w:id="63"/>
    <w:p w:rsidR="00FF4B84" w:rsidRDefault="00FF4B84" w:rsidP="00FF4B84">
      <w:pPr>
        <w:jc w:val="center"/>
      </w:pPr>
    </w:p>
    <w:p w:rsidR="000E48A5" w:rsidRDefault="000E48A5" w:rsidP="00FF4B84">
      <w:pPr>
        <w:jc w:val="center"/>
      </w:pPr>
    </w:p>
    <w:p w:rsidR="000E48A5" w:rsidRDefault="000E48A5" w:rsidP="000E48A5">
      <w:pPr>
        <w:pStyle w:val="Heading2"/>
        <w:rPr>
          <w:rFonts w:asciiTheme="minorHAnsi" w:hAnsiTheme="minorHAnsi"/>
          <w:sz w:val="18"/>
          <w:szCs w:val="18"/>
        </w:rPr>
      </w:pPr>
      <w:bookmarkStart w:id="64" w:name="_Toc454972"/>
      <w:r w:rsidRPr="00CA1D0D">
        <w:rPr>
          <w:rFonts w:asciiTheme="minorHAnsi" w:hAnsiTheme="minorHAnsi"/>
          <w:sz w:val="18"/>
          <w:szCs w:val="18"/>
        </w:rPr>
        <w:t>ЛИНГВИСТИЧК</w:t>
      </w:r>
      <w:r>
        <w:rPr>
          <w:rFonts w:asciiTheme="minorHAnsi" w:hAnsiTheme="minorHAnsi"/>
          <w:sz w:val="18"/>
          <w:szCs w:val="18"/>
        </w:rPr>
        <w:t xml:space="preserve">А </w:t>
      </w:r>
      <w:r w:rsidRPr="00CA1D0D">
        <w:rPr>
          <w:rFonts w:asciiTheme="minorHAnsi" w:hAnsiTheme="minorHAnsi"/>
          <w:sz w:val="18"/>
          <w:szCs w:val="18"/>
        </w:rPr>
        <w:t xml:space="preserve"> СЕКЦИЈ</w:t>
      </w:r>
      <w:r>
        <w:rPr>
          <w:rFonts w:asciiTheme="minorHAnsi" w:hAnsiTheme="minorHAnsi"/>
          <w:sz w:val="18"/>
          <w:szCs w:val="18"/>
        </w:rPr>
        <w:t>А</w:t>
      </w:r>
      <w:bookmarkEnd w:id="64"/>
    </w:p>
    <w:p w:rsidR="000E48A5" w:rsidRPr="000E48A5" w:rsidRDefault="000E48A5" w:rsidP="000E48A5"/>
    <w:p w:rsidR="00FF4B84" w:rsidRPr="00CA1D0D" w:rsidRDefault="00FF4B84" w:rsidP="00FF4B84">
      <w:pPr>
        <w:pStyle w:val="Default"/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FF4B84" w:rsidRPr="00CA1D0D" w:rsidRDefault="00FF4B84" w:rsidP="00FF4B84">
      <w:pPr>
        <w:pStyle w:val="Default"/>
        <w:jc w:val="center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>НАСТАВНИ ЦИЉЕВИ</w:t>
      </w:r>
    </w:p>
    <w:p w:rsidR="00FF4B84" w:rsidRPr="00CA1D0D" w:rsidRDefault="00FF4B84" w:rsidP="00FF4B84">
      <w:pPr>
        <w:pStyle w:val="Default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 xml:space="preserve">      Образовни: </w:t>
      </w:r>
    </w:p>
    <w:p w:rsidR="00FF4B84" w:rsidRPr="00CA1D0D" w:rsidRDefault="00FF4B84" w:rsidP="00FF4B84">
      <w:pPr>
        <w:pStyle w:val="Default"/>
        <w:jc w:val="both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 xml:space="preserve">  Упознавање ученика са  планом рада и методама израде појединих пројеката. Указивање на нове језичке области у оквиру лингвистике које обогаћују сазнања о језику као цивилизацијској тековини. Откривање нових извора знања у облику стручних часописа, студија, занимљивих језичких истраживања; такмичења. Проширивање сарадње са другим секцијама и предметима. </w:t>
      </w:r>
    </w:p>
    <w:p w:rsidR="00FF4B84" w:rsidRPr="00CA1D0D" w:rsidRDefault="00FF4B84" w:rsidP="00FF4B84">
      <w:pPr>
        <w:pStyle w:val="Default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 xml:space="preserve">      Васпитни: </w:t>
      </w:r>
    </w:p>
    <w:p w:rsidR="00FF4B84" w:rsidRPr="00CA1D0D" w:rsidRDefault="00FF4B84" w:rsidP="00FF4B84">
      <w:pPr>
        <w:pStyle w:val="Default"/>
        <w:jc w:val="both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 xml:space="preserve">  Развој интересовања и љубави према говорном и писаном српском језику. Неговати осећај за лепо опхођење, за уважавање језичких и културолошких различитости. Подстицати упорност и стрпљивост у самосталном и заједничком раду; спремност на сарадњу и међусобно помагање у решавању задатака. Откривати нове могућности сарадње са другим секцијама. Упознавати другачија научна и уметничка сазнања.  </w:t>
      </w:r>
    </w:p>
    <w:p w:rsidR="00FF4B84" w:rsidRPr="00CA1D0D" w:rsidRDefault="00FF4B84" w:rsidP="00FF4B84">
      <w:pPr>
        <w:pStyle w:val="Default"/>
        <w:rPr>
          <w:rFonts w:asciiTheme="minorHAnsi" w:hAnsiTheme="minorHAnsi"/>
          <w:color w:val="auto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sr-Latn-CS"/>
        </w:rPr>
        <w:t xml:space="preserve">     </w:t>
      </w:r>
      <w:r w:rsidRPr="00CA1D0D">
        <w:rPr>
          <w:rFonts w:asciiTheme="minorHAnsi" w:hAnsiTheme="minorHAnsi"/>
          <w:sz w:val="18"/>
          <w:szCs w:val="18"/>
          <w:lang w:val="ru-RU"/>
        </w:rPr>
        <w:t>Функционални:</w:t>
      </w:r>
      <w:r w:rsidRPr="00CA1D0D">
        <w:rPr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FF4B84" w:rsidRPr="00CA1D0D" w:rsidRDefault="00FF4B84" w:rsidP="00FF4B84">
      <w:pPr>
        <w:pStyle w:val="Default"/>
        <w:jc w:val="both"/>
        <w:rPr>
          <w:rFonts w:asciiTheme="minorHAnsi" w:hAnsiTheme="minorHAnsi"/>
          <w:color w:val="auto"/>
          <w:sz w:val="18"/>
          <w:szCs w:val="18"/>
          <w:lang w:val="ru-RU"/>
        </w:rPr>
      </w:pPr>
      <w:r w:rsidRPr="00CA1D0D">
        <w:rPr>
          <w:rFonts w:asciiTheme="minorHAnsi" w:hAnsiTheme="minorHAnsi"/>
          <w:color w:val="auto"/>
          <w:sz w:val="18"/>
          <w:szCs w:val="18"/>
          <w:lang w:val="ru-RU"/>
        </w:rPr>
        <w:t xml:space="preserve">  Развијање жеље за новим сазнањима, за самосталним истраживањима у оквиру појединих језичких области. Навикавање ученика на тимски рад, на поделу задатака и усаглашавање личних и заједничких циљева током истраживачког рада. Неговање способности уочавања различитих језичких појава у усменом и писаном облику; у медијима. Оспособљавање ученика за самостално закључивање утемељено у сазнањима из граматике, правописа, лингвистике; других научних и уметничких области.</w:t>
      </w:r>
    </w:p>
    <w:p w:rsidR="00FF4B84" w:rsidRPr="00CA1D0D" w:rsidRDefault="00FF4B84" w:rsidP="00FF4B84">
      <w:pPr>
        <w:pStyle w:val="Default"/>
        <w:rPr>
          <w:rFonts w:asciiTheme="minorHAnsi" w:hAnsiTheme="minorHAnsi"/>
          <w:color w:val="auto"/>
          <w:sz w:val="18"/>
          <w:szCs w:val="18"/>
          <w:lang w:val="sr-Latn-CS"/>
        </w:rPr>
      </w:pPr>
    </w:p>
    <w:p w:rsidR="00FF4B84" w:rsidRPr="00CA1D0D" w:rsidRDefault="00FF4B84" w:rsidP="00FF4B84">
      <w:pPr>
        <w:pStyle w:val="Default"/>
        <w:rPr>
          <w:rFonts w:asciiTheme="minorHAnsi" w:hAnsiTheme="minorHAnsi"/>
          <w:color w:val="auto"/>
          <w:sz w:val="18"/>
          <w:szCs w:val="18"/>
          <w:lang w:val="sr-Cyrl-CS"/>
        </w:rPr>
      </w:pPr>
      <w:r w:rsidRPr="00CA1D0D">
        <w:rPr>
          <w:rFonts w:asciiTheme="minorHAnsi" w:hAnsiTheme="minorHAnsi"/>
          <w:color w:val="auto"/>
          <w:sz w:val="18"/>
          <w:szCs w:val="18"/>
          <w:lang w:val="sr-Latn-CS"/>
        </w:rPr>
        <w:t xml:space="preserve">Годишње </w:t>
      </w:r>
      <w:r w:rsidRPr="00CA1D0D">
        <w:rPr>
          <w:rFonts w:asciiTheme="minorHAnsi" w:hAnsiTheme="minorHAnsi"/>
          <w:color w:val="auto"/>
          <w:sz w:val="18"/>
          <w:szCs w:val="18"/>
          <w:lang w:val="ru-RU"/>
        </w:rPr>
        <w:t>фонд часова: 30</w:t>
      </w:r>
    </w:p>
    <w:p w:rsidR="00FF4B84" w:rsidRPr="00CA1D0D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</w:rPr>
      </w:pP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01"/>
        <w:gridCol w:w="6521"/>
      </w:tblGrid>
      <w:tr w:rsidR="00FF4B84" w:rsidRPr="00CA1D0D" w:rsidTr="00B104C3">
        <w:tc>
          <w:tcPr>
            <w:tcW w:w="170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активности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Оснивање секције и договор о раду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-Функције и значај школске библиотеке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Упознавање са осталим друштвима и секцијама које могу бити од користи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- Језици света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- Одређивање темата за зидне новине; бирање теме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spacing w:after="27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-  Рад на зидним новинама; постављање зидних новина</w:t>
            </w:r>
          </w:p>
          <w:p w:rsidR="00FF4B84" w:rsidRPr="00CA1D0D" w:rsidRDefault="00FF4B84" w:rsidP="00680A03">
            <w:pPr>
              <w:pStyle w:val="Default"/>
              <w:spacing w:after="27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-  Рад на ФБ групи</w:t>
            </w:r>
          </w:p>
          <w:p w:rsidR="00FF4B84" w:rsidRPr="00CA1D0D" w:rsidRDefault="00FF4B84" w:rsidP="00680A03">
            <w:pPr>
              <w:pStyle w:val="Default"/>
              <w:spacing w:after="27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-  Упознавање и рад са  речницима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 xml:space="preserve"> - 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Истра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живачки радови у зависности од интересовања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( 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Именослов,  Балкански језици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Клетве и благослов, Кованице, Акценатски дублети...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Истра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живачки радови у зависности од интересовања 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 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Именослов,  Балкански језици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Клетве и благослов, Кованице, Акценатски дублети...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Истра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живачки радови у зависности од интересовања 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 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Именослов,  Балкански језици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Клетве и благослов, Кованице, Акценатски дублети...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Истра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живачки радови у зависности од интересовања 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 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Именослов,  Балкански језици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Клетве и благослов, Кованице, Акценатски дублети...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Истра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живачки радови у зависности од интересовања 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 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Именослов,  Балкански језици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Клетве и благослов, Кованице, Акценатски дублети...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Истраживачки рад (Питајте-одговарамо)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rPr>
          <w:trHeight w:val="258"/>
        </w:trPr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Мај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Језик реклама или жаргон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rPr>
          <w:trHeight w:val="258"/>
        </w:trPr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Анализа и презентовање истраживачких подухвата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FF4B84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</w:rPr>
      </w:pPr>
    </w:p>
    <w:p w:rsidR="000E48A5" w:rsidRPr="000E48A5" w:rsidRDefault="000E48A5" w:rsidP="000E48A5"/>
    <w:p w:rsidR="00FF4B84" w:rsidRPr="00CA1D0D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65" w:name="_Toc524980014"/>
      <w:bookmarkStart w:id="66" w:name="_Toc454973"/>
      <w:r w:rsidRPr="00CA1D0D">
        <w:rPr>
          <w:rFonts w:asciiTheme="minorHAnsi" w:hAnsiTheme="minorHAnsi"/>
          <w:sz w:val="18"/>
          <w:szCs w:val="18"/>
        </w:rPr>
        <w:t>СПОРТСК</w:t>
      </w:r>
      <w:r w:rsidR="000E48A5">
        <w:rPr>
          <w:rFonts w:asciiTheme="minorHAnsi" w:hAnsiTheme="minorHAnsi"/>
          <w:sz w:val="18"/>
          <w:szCs w:val="18"/>
        </w:rPr>
        <w:t>А</w:t>
      </w:r>
      <w:r w:rsidRPr="00CA1D0D">
        <w:rPr>
          <w:rFonts w:asciiTheme="minorHAnsi" w:hAnsiTheme="minorHAnsi"/>
          <w:sz w:val="18"/>
          <w:szCs w:val="18"/>
        </w:rPr>
        <w:t xml:space="preserve"> СЕКЦИ</w:t>
      </w:r>
      <w:r w:rsidR="000E48A5">
        <w:rPr>
          <w:rFonts w:asciiTheme="minorHAnsi" w:hAnsiTheme="minorHAnsi"/>
          <w:sz w:val="18"/>
          <w:szCs w:val="18"/>
        </w:rPr>
        <w:t>ЈА</w:t>
      </w:r>
      <w:bookmarkEnd w:id="65"/>
      <w:bookmarkEnd w:id="66"/>
    </w:p>
    <w:bookmarkEnd w:id="59"/>
    <w:bookmarkEnd w:id="60"/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64"/>
        <w:gridCol w:w="1417"/>
      </w:tblGrid>
      <w:tr w:rsidR="00FF4B84" w:rsidRPr="00CA1D0D" w:rsidTr="00B104C3">
        <w:tc>
          <w:tcPr>
            <w:tcW w:w="8364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</w:rPr>
              <w:t>Садржај рада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</w:tr>
      <w:tr w:rsidR="00FF4B84" w:rsidRPr="00CA1D0D" w:rsidTr="00B104C3">
        <w:trPr>
          <w:cantSplit/>
          <w:trHeight w:val="232"/>
        </w:trPr>
        <w:tc>
          <w:tcPr>
            <w:tcW w:w="9781" w:type="dxa"/>
            <w:gridSpan w:val="2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Одбојкашка секција</w:t>
            </w:r>
          </w:p>
        </w:tc>
      </w:tr>
      <w:tr w:rsidR="00FF4B84" w:rsidRPr="00CA1D0D" w:rsidTr="00B104C3">
        <w:trPr>
          <w:cantSplit/>
        </w:trPr>
        <w:tc>
          <w:tcPr>
            <w:tcW w:w="8364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одабир чланова и подела на групе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увежбавање елемената технике у одбојци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увежбавање појединих система игре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са правилима игре-суђење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другарства и смисла за колективну игру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екипа за такмичење</w:t>
            </w:r>
          </w:p>
        </w:tc>
        <w:tc>
          <w:tcPr>
            <w:tcW w:w="1417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70</w:t>
            </w: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rPr>
          <w:cantSplit/>
        </w:trPr>
        <w:tc>
          <w:tcPr>
            <w:tcW w:w="9781" w:type="dxa"/>
            <w:gridSpan w:val="2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Мали фудбал</w:t>
            </w:r>
          </w:p>
        </w:tc>
      </w:tr>
      <w:tr w:rsidR="00FF4B84" w:rsidRPr="00CA1D0D" w:rsidTr="00B104C3">
        <w:trPr>
          <w:cantSplit/>
        </w:trPr>
        <w:tc>
          <w:tcPr>
            <w:tcW w:w="8364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одабир чланова и подела на групе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селекција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уигравање варијанти и побољшање психо-физичких способности такмичара и формирање здравих спортских личности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учешће на такмичењима-школским и регионалним</w:t>
            </w:r>
          </w:p>
        </w:tc>
        <w:tc>
          <w:tcPr>
            <w:tcW w:w="1417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40</w:t>
            </w:r>
          </w:p>
        </w:tc>
      </w:tr>
      <w:tr w:rsidR="00FF4B84" w:rsidRPr="00CA1D0D" w:rsidTr="00B104C3">
        <w:trPr>
          <w:cantSplit/>
        </w:trPr>
        <w:tc>
          <w:tcPr>
            <w:tcW w:w="9781" w:type="dxa"/>
            <w:gridSpan w:val="2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Планинарска секција</w:t>
            </w:r>
          </w:p>
        </w:tc>
      </w:tr>
      <w:tr w:rsidR="00FF4B84" w:rsidRPr="00CA1D0D" w:rsidTr="00B104C3">
        <w:trPr>
          <w:cantSplit/>
        </w:trPr>
        <w:tc>
          <w:tcPr>
            <w:tcW w:w="8364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основни принципи и методе орјентационог кретања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кретање у природи уз помоћ карте, бусоле и других помагала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решавање задатака из орјентационог кретања на терену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краће планинарске трке</w:t>
            </w:r>
          </w:p>
        </w:tc>
        <w:tc>
          <w:tcPr>
            <w:tcW w:w="1417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</w:tbl>
    <w:p w:rsidR="00FF4B84" w:rsidRDefault="00FF4B84" w:rsidP="00FF4B84">
      <w:pPr>
        <w:spacing w:after="200" w:line="276" w:lineRule="auto"/>
        <w:jc w:val="center"/>
        <w:rPr>
          <w:rFonts w:asciiTheme="minorHAnsi" w:hAnsiTheme="minorHAnsi"/>
          <w:b/>
          <w:sz w:val="18"/>
          <w:szCs w:val="18"/>
        </w:rPr>
      </w:pPr>
      <w:bookmarkStart w:id="67" w:name="_Toc362272305"/>
      <w:bookmarkStart w:id="68" w:name="_Toc366663272"/>
    </w:p>
    <w:p w:rsidR="00FF4B84" w:rsidRDefault="00FF4B84" w:rsidP="00FF4B84">
      <w:pPr>
        <w:spacing w:after="200"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FF4B84" w:rsidRPr="00225AB3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69" w:name="_Toc524980015"/>
      <w:bookmarkStart w:id="70" w:name="_Toc454974"/>
      <w:r>
        <w:rPr>
          <w:rFonts w:asciiTheme="minorHAnsi" w:hAnsiTheme="minorHAnsi"/>
          <w:b w:val="0"/>
          <w:sz w:val="18"/>
          <w:szCs w:val="18"/>
        </w:rPr>
        <w:t>И</w:t>
      </w:r>
      <w:r w:rsidRPr="00CA1D0D">
        <w:rPr>
          <w:rFonts w:asciiTheme="minorHAnsi" w:hAnsiTheme="minorHAnsi"/>
          <w:b w:val="0"/>
          <w:sz w:val="18"/>
          <w:szCs w:val="18"/>
        </w:rPr>
        <w:t>сторијск</w:t>
      </w:r>
      <w:r>
        <w:rPr>
          <w:rFonts w:asciiTheme="minorHAnsi" w:hAnsiTheme="minorHAnsi"/>
          <w:b w:val="0"/>
          <w:sz w:val="18"/>
          <w:szCs w:val="18"/>
        </w:rPr>
        <w:t>а</w:t>
      </w:r>
      <w:r w:rsidRPr="00CA1D0D">
        <w:rPr>
          <w:rFonts w:asciiTheme="minorHAnsi" w:hAnsiTheme="minorHAnsi"/>
          <w:b w:val="0"/>
          <w:sz w:val="18"/>
          <w:szCs w:val="18"/>
        </w:rPr>
        <w:t xml:space="preserve"> секциј</w:t>
      </w:r>
      <w:r>
        <w:rPr>
          <w:rFonts w:asciiTheme="minorHAnsi" w:hAnsiTheme="minorHAnsi"/>
          <w:b w:val="0"/>
          <w:sz w:val="18"/>
          <w:szCs w:val="18"/>
        </w:rPr>
        <w:t>а</w:t>
      </w:r>
      <w:bookmarkEnd w:id="69"/>
      <w:bookmarkEnd w:id="70"/>
    </w:p>
    <w:p w:rsidR="00591B1E" w:rsidRPr="00AE5060" w:rsidRDefault="00591B1E" w:rsidP="00591B1E">
      <w:pPr>
        <w:pStyle w:val="Heading3"/>
        <w:jc w:val="center"/>
        <w:rPr>
          <w:rFonts w:asciiTheme="minorHAnsi" w:hAnsiTheme="minorHAnsi" w:cstheme="minorHAnsi"/>
          <w:sz w:val="18"/>
          <w:szCs w:val="18"/>
        </w:rPr>
      </w:pPr>
      <w:r w:rsidRPr="00AE5060">
        <w:rPr>
          <w:rFonts w:asciiTheme="minorHAnsi" w:hAnsiTheme="minorHAnsi" w:cstheme="minorHAnsi"/>
          <w:sz w:val="18"/>
          <w:szCs w:val="18"/>
        </w:rPr>
        <w:t>ПЛАН РАДА ИСТОРИЈСКЕ СЕКЦИЈЕ</w:t>
      </w:r>
    </w:p>
    <w:p w:rsidR="00591B1E" w:rsidRPr="00AE5060" w:rsidRDefault="00591B1E" w:rsidP="00591B1E">
      <w:pPr>
        <w:rPr>
          <w:rFonts w:asciiTheme="minorHAnsi" w:hAnsiTheme="minorHAnsi" w:cstheme="minorHAnsi"/>
          <w:sz w:val="18"/>
          <w:szCs w:val="18"/>
        </w:rPr>
      </w:pPr>
      <w:r w:rsidRPr="00AE5060">
        <w:rPr>
          <w:rFonts w:asciiTheme="minorHAnsi" w:hAnsiTheme="minorHAnsi" w:cstheme="minorHAnsi"/>
          <w:sz w:val="18"/>
          <w:szCs w:val="18"/>
        </w:rPr>
        <w:t>Секцију могу погахађати истовремено сви ученици од прве до четврте године средње школе</w:t>
      </w:r>
      <w:bookmarkStart w:id="71" w:name="_GoBack"/>
      <w:bookmarkEnd w:id="71"/>
    </w:p>
    <w:p w:rsidR="00591B1E" w:rsidRPr="00AE5060" w:rsidRDefault="00591B1E" w:rsidP="00591B1E">
      <w:pPr>
        <w:jc w:val="center"/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663"/>
        <w:gridCol w:w="1559"/>
      </w:tblGrid>
      <w:tr w:rsidR="00591B1E" w:rsidRPr="00AE5060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1B1E" w:rsidRPr="00AE5060" w:rsidRDefault="00591B1E" w:rsidP="00F82B4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1B1E" w:rsidRPr="00AE5060" w:rsidRDefault="00591B1E" w:rsidP="00F82B4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Садржај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1B1E" w:rsidRPr="00AE5060" w:rsidRDefault="00591B1E" w:rsidP="00F82B4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Број часова</w:t>
            </w:r>
          </w:p>
        </w:tc>
      </w:tr>
      <w:tr w:rsidR="00591B1E" w:rsidRPr="00AE5060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Организовање секције и избор руководства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Уређење учионице и поправка историјских карти и паноа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Хронологија-наука о времену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Блоковске поделе на почетку </w:t>
            </w:r>
            <w:r w:rsidRPr="00AE5060">
              <w:rPr>
                <w:rFonts w:asciiTheme="minorHAnsi" w:hAnsiTheme="minorHAnsi" w:cstheme="minorHAnsi"/>
                <w:sz w:val="18"/>
                <w:szCs w:val="18"/>
              </w:rPr>
              <w:t>XX</w:t>
            </w: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</w:tr>
      <w:tr w:rsidR="00591B1E" w:rsidRPr="00AE5060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Античка култура и њен карактер 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Душанов законик 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Мајски преврат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Турска освајања на Балкану и Подунављу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</w:tr>
      <w:tr w:rsidR="00591B1E" w:rsidRPr="00AE5060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Антички филозофи и мислиоци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Пећка патријаршија и њен значај у очувању српске државе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Пад Српске Деспотовине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Карактер Балканских ратова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</w:tr>
      <w:tr w:rsidR="00591B1E" w:rsidRPr="00AE5060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Солунски фронт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Александар Македонски и његова освајања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Албанска голгота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Сарајевски атентат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</w:tr>
      <w:tr w:rsidR="00591B1E" w:rsidRPr="00AE5060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Делатност  Саве Немањића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</w:tr>
      <w:tr w:rsidR="00591B1E" w:rsidRPr="00AE5060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Церска и Колубарска битка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Израда паноа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Октобарска револуција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Версајска мировна конференција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</w:tr>
      <w:tr w:rsidR="00591B1E" w:rsidRPr="00AE5060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Тројни пакт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Француска буржоаска револуција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Фашизам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Стварање Краљевине Срба, Хрвата и Словенаца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4</w:t>
            </w:r>
          </w:p>
        </w:tc>
      </w:tr>
      <w:tr w:rsidR="00591B1E" w:rsidRPr="00AE5060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Април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Рат и слом старе Југославије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Економске и културне прилике почетком 19. века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Карактер и значај I српског устанка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Римски законик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</w:tr>
      <w:tr w:rsidR="00591B1E" w:rsidRPr="00AE5060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Ослободилачки ратови 1876.-78.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Аустро-угарска нагодба 1867. и положај наших народа у двојној монархији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Пропаст Српске државе и Косовски бој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Положај Југославије 1939-41. године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</w:tr>
      <w:tr w:rsidR="00591B1E" w:rsidRPr="00AE5060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Музика друге половине </w:t>
            </w:r>
            <w:r w:rsidRPr="00AE5060">
              <w:rPr>
                <w:rFonts w:asciiTheme="minorHAnsi" w:hAnsiTheme="minorHAnsi" w:cstheme="minorHAnsi"/>
                <w:sz w:val="18"/>
                <w:szCs w:val="18"/>
              </w:rPr>
              <w:t>XX</w:t>
            </w: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века</w:t>
            </w:r>
          </w:p>
          <w:p w:rsidR="00591B1E" w:rsidRPr="00AE5060" w:rsidRDefault="00591B1E" w:rsidP="00F82B4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Рекапитулација рада секције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1B1E" w:rsidRPr="00AE5060" w:rsidRDefault="00591B1E" w:rsidP="00F82B4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E506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</w:tr>
    </w:tbl>
    <w:p w:rsidR="00591B1E" w:rsidRPr="00AE5060" w:rsidRDefault="00591B1E" w:rsidP="00591B1E">
      <w:pPr>
        <w:rPr>
          <w:rFonts w:asciiTheme="minorHAnsi" w:hAnsiTheme="minorHAnsi" w:cstheme="minorHAnsi"/>
          <w:sz w:val="18"/>
          <w:szCs w:val="18"/>
        </w:rPr>
      </w:pPr>
    </w:p>
    <w:p w:rsidR="00FF4B84" w:rsidRDefault="00FF4B84" w:rsidP="00591B1E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:rsidR="00FF4B84" w:rsidRPr="00CA1D0D" w:rsidRDefault="00FF4B84" w:rsidP="00FF4B84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FF4B84" w:rsidRPr="00CA1D0D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72" w:name="_Toc524980016"/>
    </w:p>
    <w:p w:rsidR="00FF4B84" w:rsidRPr="00CA1D0D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73" w:name="_Toc454975"/>
      <w:r w:rsidRPr="00CA1D0D">
        <w:rPr>
          <w:rFonts w:asciiTheme="minorHAnsi" w:hAnsiTheme="minorHAnsi"/>
          <w:sz w:val="18"/>
          <w:szCs w:val="18"/>
        </w:rPr>
        <w:t>ЕКОЛОШК</w:t>
      </w:r>
      <w:r>
        <w:rPr>
          <w:rFonts w:asciiTheme="minorHAnsi" w:hAnsiTheme="minorHAnsi"/>
          <w:sz w:val="18"/>
          <w:szCs w:val="18"/>
        </w:rPr>
        <w:t>А</w:t>
      </w:r>
      <w:r w:rsidRPr="00CA1D0D">
        <w:rPr>
          <w:rFonts w:asciiTheme="minorHAnsi" w:hAnsiTheme="minorHAnsi"/>
          <w:sz w:val="18"/>
          <w:szCs w:val="18"/>
        </w:rPr>
        <w:t xml:space="preserve"> СЕКЦИЈ</w:t>
      </w:r>
      <w:r>
        <w:rPr>
          <w:rFonts w:asciiTheme="minorHAnsi" w:hAnsiTheme="minorHAnsi"/>
          <w:sz w:val="18"/>
          <w:szCs w:val="18"/>
        </w:rPr>
        <w:t>А</w:t>
      </w:r>
      <w:bookmarkEnd w:id="72"/>
      <w:bookmarkEnd w:id="73"/>
    </w:p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</w:p>
    <w:p w:rsidR="00FF4B84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</w:rPr>
      </w:pPr>
    </w:p>
    <w:p w:rsidR="00FF4B84" w:rsidRPr="009E7094" w:rsidRDefault="00FF4B84" w:rsidP="00FF4B84">
      <w:pPr>
        <w:jc w:val="both"/>
      </w:pPr>
    </w:p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  <w:r w:rsidRPr="00CA1D0D">
        <w:rPr>
          <w:rFonts w:asciiTheme="minorHAnsi" w:hAnsiTheme="minorHAnsi"/>
          <w:sz w:val="18"/>
          <w:szCs w:val="18"/>
        </w:rPr>
        <w:t xml:space="preserve"> </w:t>
      </w:r>
      <w:bookmarkEnd w:id="67"/>
      <w:bookmarkEnd w:id="68"/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CA1D0D" w:rsidTr="00B104C3">
        <w:tc>
          <w:tcPr>
            <w:tcW w:w="170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секције и доношење плана рада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са заинтересованим ученицима, заједничко Усвајање плана, прихватање идеја и сугестија ученика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Урђивање простора око школе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Проблем отпада, могућност рециклирања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Израда рециклиране хартије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rPr>
          <w:trHeight w:val="507"/>
        </w:trPr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Какву  храну  једемо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Уређење хола-слике,цвеће...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Заштићене  врсте  нашег  краја - БЕЛОГЛАВИ СУП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Како  се  штеди   енергија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Утицај  савремене  технологије  на природу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Израда фото каталога места наше  околине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Израда плаката, зидних новина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Уређење школског дворишта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31.  март -  Дан  борбе  против  пушења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Излет у листопадну  шуму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22. април - Дан  планете Земље</w:t>
            </w: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Обилазак околине града, приказ добрих и лоших примера загађивања и заштите животне средин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5.  јун светски Дан заштите   животне  средине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</w:tbl>
    <w:p w:rsidR="00FF4B84" w:rsidRPr="00CA1D0D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</w:rPr>
      </w:pPr>
      <w:bookmarkStart w:id="74" w:name="_Toc362272312"/>
      <w:bookmarkStart w:id="75" w:name="_Toc366663279"/>
    </w:p>
    <w:p w:rsidR="00FF4B84" w:rsidRDefault="00FF4B84" w:rsidP="00FF4B84"/>
    <w:p w:rsidR="00FF4B84" w:rsidRDefault="00FF4B84" w:rsidP="00FF4B84"/>
    <w:p w:rsidR="00FF4B84" w:rsidRDefault="00FF4B84" w:rsidP="00FF4B84"/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76" w:name="_Toc524980017"/>
      <w:bookmarkStart w:id="77" w:name="_Toc454976"/>
      <w:r w:rsidRPr="00CA1D0D">
        <w:rPr>
          <w:rFonts w:asciiTheme="minorHAnsi" w:hAnsiTheme="minorHAnsi"/>
          <w:sz w:val="18"/>
          <w:szCs w:val="18"/>
        </w:rPr>
        <w:t>БИБЛИОТЕЧК</w:t>
      </w:r>
      <w:r>
        <w:rPr>
          <w:rFonts w:asciiTheme="minorHAnsi" w:hAnsiTheme="minorHAnsi"/>
          <w:sz w:val="18"/>
          <w:szCs w:val="18"/>
        </w:rPr>
        <w:t xml:space="preserve">А </w:t>
      </w:r>
      <w:r w:rsidRPr="00CA1D0D">
        <w:rPr>
          <w:rFonts w:asciiTheme="minorHAnsi" w:hAnsiTheme="minorHAnsi"/>
          <w:sz w:val="18"/>
          <w:szCs w:val="18"/>
        </w:rPr>
        <w:t xml:space="preserve"> С</w:t>
      </w:r>
      <w:r>
        <w:rPr>
          <w:rFonts w:asciiTheme="minorHAnsi" w:hAnsiTheme="minorHAnsi"/>
          <w:sz w:val="18"/>
          <w:szCs w:val="18"/>
        </w:rPr>
        <w:t>Е</w:t>
      </w:r>
      <w:r w:rsidRPr="00CA1D0D">
        <w:rPr>
          <w:rFonts w:asciiTheme="minorHAnsi" w:hAnsiTheme="minorHAnsi"/>
          <w:sz w:val="18"/>
          <w:szCs w:val="18"/>
        </w:rPr>
        <w:t>КЦИЈ</w:t>
      </w:r>
      <w:r>
        <w:rPr>
          <w:rFonts w:asciiTheme="minorHAnsi" w:hAnsiTheme="minorHAnsi"/>
          <w:sz w:val="18"/>
          <w:szCs w:val="18"/>
        </w:rPr>
        <w:t>А</w:t>
      </w:r>
      <w:bookmarkEnd w:id="76"/>
      <w:bookmarkEnd w:id="77"/>
    </w:p>
    <w:p w:rsidR="00FF4B84" w:rsidRPr="009E7094" w:rsidRDefault="00FF4B84" w:rsidP="00FF4B84"/>
    <w:bookmarkEnd w:id="74"/>
    <w:bookmarkEnd w:id="75"/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CA1D0D" w:rsidTr="00B104C3">
        <w:tc>
          <w:tcPr>
            <w:tcW w:w="170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активности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Оснивање секције и договор о раду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Функције и значај школске библиотеке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ученика са историјом постанка књиге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Обрада и инвентарисање књига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ученика са деловима књиге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3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Новембар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Сређивање полица са књигама и часописима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Физичка обрада нових књига 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писца и дела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Санирање поцепаних књига 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Разговор о прочитаној књизи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Евидентирање листова и часописа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Прикупљање из штампе приказа и критика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Посета матичној библиотеци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Сређивање библиотечког материјала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FF4B84" w:rsidRPr="00CA1D0D" w:rsidTr="00B104C3">
        <w:trPr>
          <w:trHeight w:val="258"/>
        </w:trPr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Увијање књига у поливинилску фолију и хартију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FF4B84" w:rsidRPr="00CA1D0D" w:rsidTr="00B104C3">
        <w:trPr>
          <w:trHeight w:val="258"/>
        </w:trPr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Рад на изради каталога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</w:tbl>
    <w:p w:rsidR="00FF4B84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  <w:lang w:val="sr-Cyrl-CS"/>
        </w:rPr>
      </w:pPr>
      <w:bookmarkStart w:id="78" w:name="_Toc362272313"/>
      <w:bookmarkStart w:id="79" w:name="_Toc366663280"/>
    </w:p>
    <w:p w:rsidR="000E48A5" w:rsidRDefault="000E48A5" w:rsidP="000E48A5">
      <w:pPr>
        <w:rPr>
          <w:lang w:val="sr-Cyrl-CS"/>
        </w:rPr>
      </w:pPr>
    </w:p>
    <w:p w:rsidR="000E48A5" w:rsidRPr="000E48A5" w:rsidRDefault="000E48A5" w:rsidP="000E48A5">
      <w:pPr>
        <w:rPr>
          <w:lang w:val="sr-Cyrl-CS"/>
        </w:rPr>
      </w:pPr>
    </w:p>
    <w:p w:rsidR="00FF4B84" w:rsidRPr="000645F8" w:rsidRDefault="00FF4B84" w:rsidP="00FF4B84">
      <w:pPr>
        <w:pStyle w:val="Heading2"/>
      </w:pPr>
      <w:bookmarkStart w:id="80" w:name="_Toc524980018"/>
      <w:bookmarkStart w:id="81" w:name="_Toc454977"/>
      <w:r w:rsidRPr="00CA1D0D">
        <w:rPr>
          <w:rFonts w:asciiTheme="minorHAnsi" w:hAnsiTheme="minorHAnsi"/>
          <w:sz w:val="18"/>
          <w:szCs w:val="18"/>
        </w:rPr>
        <w:t>СЕКЦИЈ</w:t>
      </w:r>
      <w:r>
        <w:rPr>
          <w:rFonts w:asciiTheme="minorHAnsi" w:hAnsiTheme="minorHAnsi"/>
          <w:sz w:val="18"/>
          <w:szCs w:val="18"/>
        </w:rPr>
        <w:t>А</w:t>
      </w:r>
      <w:r w:rsidRPr="00CA1D0D">
        <w:rPr>
          <w:rFonts w:asciiTheme="minorHAnsi" w:hAnsiTheme="minorHAnsi"/>
          <w:sz w:val="18"/>
          <w:szCs w:val="18"/>
        </w:rPr>
        <w:t xml:space="preserve"> ЉУБИТЕЉА ФРАНЦУСКОГ ЈЕЗИКА</w:t>
      </w:r>
      <w:bookmarkEnd w:id="80"/>
      <w:bookmarkEnd w:id="81"/>
    </w:p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eastAsia="sr-Latn-CS"/>
        </w:rPr>
      </w:pPr>
    </w:p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CA1D0D" w:rsidTr="00B104C3">
        <w:tc>
          <w:tcPr>
            <w:tcW w:w="170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Масец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Plan du travail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La rentree -conversation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jeux – test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Loisirs et voyage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mini – dialogues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kwis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chansons francaises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Interpretation d` un texte</w:t>
            </w:r>
          </w:p>
          <w:p w:rsidR="00FF4B84" w:rsidRPr="00CA1D0D" w:rsidRDefault="00FF4B84" w:rsidP="00680A03">
            <w:pPr>
              <w:tabs>
                <w:tab w:val="left" w:pos="24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Mon sport pefere</w:t>
            </w:r>
            <w:r w:rsidRPr="00CA1D0D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A la decouverte de la france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curiosites de Paris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 journal ilustre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La protection de la nature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Choix de poesie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Communication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Correspondences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Comment ecrire une lettre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Choix de poesie – J. Prevert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 kwis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Resume d` un film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Comment vivrons – nous dans l` an de 2020?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Texte a traduire en serbe et verision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Caetes – pastales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texte professionals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Poesie – chanson – L` ete Indien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Notre pais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 kwis – litterature francaise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Dialogue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 journal illustre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rPr>
          <w:cantSplit/>
          <w:trHeight w:val="227"/>
        </w:trPr>
        <w:tc>
          <w:tcPr>
            <w:tcW w:w="1701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Projects pour vacanses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</w:tbl>
    <w:p w:rsidR="00FF4B84" w:rsidRDefault="00FF4B84" w:rsidP="00FF4B84">
      <w:pPr>
        <w:pStyle w:val="Heading3"/>
        <w:jc w:val="center"/>
        <w:rPr>
          <w:rFonts w:asciiTheme="minorHAnsi" w:hAnsiTheme="minorHAnsi"/>
          <w:b w:val="0"/>
          <w:sz w:val="18"/>
          <w:szCs w:val="18"/>
        </w:rPr>
      </w:pPr>
      <w:bookmarkStart w:id="82" w:name="_Toc362272310"/>
      <w:bookmarkStart w:id="83" w:name="_Toc397943634"/>
      <w:bookmarkStart w:id="84" w:name="_Toc430691364"/>
    </w:p>
    <w:p w:rsidR="000E48A5" w:rsidRDefault="000E48A5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85" w:name="_Toc524980019"/>
    </w:p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86" w:name="_Toc454978"/>
      <w:r>
        <w:rPr>
          <w:rFonts w:asciiTheme="minorHAnsi" w:hAnsiTheme="minorHAnsi"/>
          <w:b w:val="0"/>
          <w:sz w:val="18"/>
          <w:szCs w:val="18"/>
        </w:rPr>
        <w:t>П</w:t>
      </w:r>
      <w:r w:rsidRPr="00DC055E">
        <w:rPr>
          <w:rFonts w:asciiTheme="minorHAnsi" w:hAnsiTheme="minorHAnsi"/>
          <w:b w:val="0"/>
          <w:sz w:val="18"/>
          <w:szCs w:val="18"/>
        </w:rPr>
        <w:t>реводилачк</w:t>
      </w:r>
      <w:r>
        <w:rPr>
          <w:rFonts w:asciiTheme="minorHAnsi" w:hAnsiTheme="minorHAnsi"/>
          <w:b w:val="0"/>
          <w:sz w:val="18"/>
          <w:szCs w:val="18"/>
        </w:rPr>
        <w:t>а</w:t>
      </w:r>
      <w:r w:rsidRPr="00DC055E">
        <w:rPr>
          <w:rFonts w:asciiTheme="minorHAnsi" w:hAnsiTheme="minorHAnsi"/>
          <w:b w:val="0"/>
          <w:sz w:val="18"/>
          <w:szCs w:val="18"/>
        </w:rPr>
        <w:t xml:space="preserve"> секциј</w:t>
      </w:r>
      <w:r>
        <w:rPr>
          <w:rFonts w:asciiTheme="minorHAnsi" w:hAnsiTheme="minorHAnsi"/>
          <w:b w:val="0"/>
          <w:sz w:val="18"/>
          <w:szCs w:val="18"/>
        </w:rPr>
        <w:t>а</w:t>
      </w:r>
      <w:r w:rsidRPr="00DC055E">
        <w:rPr>
          <w:rFonts w:asciiTheme="minorHAnsi" w:hAnsiTheme="minorHAnsi"/>
          <w:b w:val="0"/>
          <w:sz w:val="18"/>
          <w:szCs w:val="18"/>
        </w:rPr>
        <w:t xml:space="preserve"> -Енглески језик</w:t>
      </w:r>
      <w:bookmarkEnd w:id="85"/>
      <w:bookmarkEnd w:id="86"/>
    </w:p>
    <w:p w:rsidR="000E48A5" w:rsidRPr="000E48A5" w:rsidRDefault="000E48A5" w:rsidP="000E48A5"/>
    <w:p w:rsidR="00FF4B84" w:rsidRPr="002F1F1B" w:rsidRDefault="00FF4B84" w:rsidP="00FF4B8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bookmarkEnd w:id="82"/>
          <w:bookmarkEnd w:id="83"/>
          <w:bookmarkEnd w:id="84"/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Engliсh food-tranсlation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Life in сpace-tranсlation (e-с)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Октобар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Engliсh aс a World language-tranсlation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Д. Максимовић – приповетке – одломак –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М. Селимовић- из романа Тишине –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(с-e)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Dicing with teath (and living with сtatiсtich)- 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А. Вучо – Распуст (одломак-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С. Maugham-сhort сtorieс-tranсlation (e-с)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Taсte in clotheс-tranсlation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Deviсing a horror сtory-tranсlation (e-с)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М. Глишић-Редак звер(одломак)--. Андрић –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The demend yard (inсert)-tranсlation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(E-С)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И. Андрић- Проклета авлија (одломак)-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(с-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Bringing up a better babu-tranсlation (e-с)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rootс of war- 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Meet the burgar- tranсlation (e-с)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rPr>
          <w:trHeight w:val="768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И. Андрић-Мост на Жепи (одломак)-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(с-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Little red riding hood and the wolf-R.Dahl-- 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В. Милићевић-Погреб (одломак)-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(с-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Tranсlation practice of the moсt intereсting textс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FF4B84" w:rsidRPr="00DC055E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</w:p>
    <w:p w:rsidR="000E48A5" w:rsidRDefault="000E48A5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87" w:name="_Toc524980020"/>
      <w:bookmarkStart w:id="88" w:name="_Toc362272311"/>
      <w:bookmarkStart w:id="89" w:name="_Toc397943635"/>
      <w:bookmarkStart w:id="90" w:name="_Toc430691365"/>
    </w:p>
    <w:p w:rsidR="000E48A5" w:rsidRDefault="000E48A5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91" w:name="_Toc454979"/>
      <w:r>
        <w:rPr>
          <w:rFonts w:asciiTheme="minorHAnsi" w:hAnsiTheme="minorHAnsi"/>
          <w:b w:val="0"/>
          <w:sz w:val="18"/>
          <w:szCs w:val="18"/>
        </w:rPr>
        <w:t>П</w:t>
      </w:r>
      <w:r w:rsidRPr="00DC055E">
        <w:rPr>
          <w:rFonts w:asciiTheme="minorHAnsi" w:hAnsiTheme="minorHAnsi"/>
          <w:b w:val="0"/>
          <w:sz w:val="18"/>
          <w:szCs w:val="18"/>
        </w:rPr>
        <w:t>реводилачк</w:t>
      </w:r>
      <w:r>
        <w:rPr>
          <w:rFonts w:asciiTheme="minorHAnsi" w:hAnsiTheme="minorHAnsi"/>
          <w:b w:val="0"/>
          <w:sz w:val="18"/>
          <w:szCs w:val="18"/>
        </w:rPr>
        <w:t>а</w:t>
      </w:r>
      <w:r w:rsidRPr="00DC055E">
        <w:rPr>
          <w:rFonts w:asciiTheme="minorHAnsi" w:hAnsiTheme="minorHAnsi"/>
          <w:b w:val="0"/>
          <w:sz w:val="18"/>
          <w:szCs w:val="18"/>
        </w:rPr>
        <w:t xml:space="preserve"> секциј</w:t>
      </w:r>
      <w:r>
        <w:rPr>
          <w:rFonts w:asciiTheme="minorHAnsi" w:hAnsiTheme="minorHAnsi"/>
          <w:b w:val="0"/>
          <w:sz w:val="18"/>
          <w:szCs w:val="18"/>
        </w:rPr>
        <w:t>а</w:t>
      </w:r>
      <w:r w:rsidRPr="00DC055E">
        <w:rPr>
          <w:rFonts w:asciiTheme="minorHAnsi" w:hAnsiTheme="minorHAnsi"/>
          <w:b w:val="0"/>
          <w:sz w:val="18"/>
          <w:szCs w:val="18"/>
        </w:rPr>
        <w:t xml:space="preserve"> -</w:t>
      </w:r>
      <w:r w:rsidRPr="002F1F1B">
        <w:rPr>
          <w:rFonts w:asciiTheme="minorHAnsi" w:hAnsiTheme="minorHAnsi"/>
          <w:b w:val="0"/>
          <w:sz w:val="18"/>
          <w:szCs w:val="18"/>
        </w:rPr>
        <w:t xml:space="preserve"> </w:t>
      </w:r>
      <w:r w:rsidRPr="00DC055E">
        <w:rPr>
          <w:rFonts w:asciiTheme="minorHAnsi" w:hAnsiTheme="minorHAnsi"/>
          <w:b w:val="0"/>
          <w:sz w:val="18"/>
          <w:szCs w:val="18"/>
        </w:rPr>
        <w:t>Француски језик</w:t>
      </w:r>
      <w:bookmarkEnd w:id="87"/>
      <w:bookmarkEnd w:id="91"/>
    </w:p>
    <w:p w:rsidR="00FF4B84" w:rsidRPr="002F1F1B" w:rsidRDefault="00FF4B84" w:rsidP="00FF4B84"/>
    <w:bookmarkEnd w:id="88"/>
    <w:bookmarkEnd w:id="89"/>
    <w:bookmarkEnd w:id="90"/>
    <w:p w:rsidR="00FF4B84" w:rsidRPr="00DC055E" w:rsidRDefault="00FF4B84" w:rsidP="00FF4B84">
      <w:pPr>
        <w:pStyle w:val="Heading3"/>
        <w:jc w:val="center"/>
        <w:rPr>
          <w:rFonts w:asciiTheme="minorHAnsi" w:hAnsiTheme="minorHAnsi"/>
          <w:b w:val="0"/>
          <w:sz w:val="18"/>
          <w:szCs w:val="18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Садржај активности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La parure-Guy de Mopa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ant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Le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employe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-Honore de Balzac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aint Julien l Ho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pitalier-G. Flaubert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Le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Chemin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de la mer-F.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Mauriac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L enfance de Chateaubriand- Chateaubriand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Un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ouvenir qu on va cherir –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empe Go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cinng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Le Bouillon –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empe Go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cinny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Le football –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empe Go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cinny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Leс carnetс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Je fume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On a eu l in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pecteur –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empe Go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cinny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Djodjo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 chouette bouquet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Louiсette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Хајдуци Нушић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Проклета авлија И. Андрић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Млади у Француској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Јутра са леутара – Јован Дучић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</w:tbl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92" w:name="_Toc524980021"/>
      <w:bookmarkStart w:id="93" w:name="_Toc454980"/>
      <w:r w:rsidRPr="00CA1D0D">
        <w:rPr>
          <w:rFonts w:asciiTheme="minorHAnsi" w:hAnsiTheme="minorHAnsi"/>
          <w:sz w:val="18"/>
          <w:szCs w:val="18"/>
        </w:rPr>
        <w:t>ЛИКОВН</w:t>
      </w:r>
      <w:r>
        <w:rPr>
          <w:rFonts w:asciiTheme="minorHAnsi" w:hAnsiTheme="minorHAnsi"/>
          <w:sz w:val="18"/>
          <w:szCs w:val="18"/>
        </w:rPr>
        <w:t>А</w:t>
      </w:r>
      <w:r w:rsidRPr="00CA1D0D">
        <w:rPr>
          <w:rFonts w:asciiTheme="minorHAnsi" w:hAnsiTheme="minorHAnsi"/>
          <w:sz w:val="18"/>
          <w:szCs w:val="18"/>
        </w:rPr>
        <w:t xml:space="preserve"> СЕКЦИЈ</w:t>
      </w:r>
      <w:r>
        <w:rPr>
          <w:rFonts w:asciiTheme="minorHAnsi" w:hAnsiTheme="minorHAnsi"/>
          <w:sz w:val="18"/>
          <w:szCs w:val="18"/>
        </w:rPr>
        <w:t>А</w:t>
      </w:r>
      <w:bookmarkEnd w:id="92"/>
      <w:bookmarkEnd w:id="93"/>
    </w:p>
    <w:p w:rsidR="00FF4B84" w:rsidRPr="00F02020" w:rsidRDefault="00FF4B84" w:rsidP="00FF4B84"/>
    <w:bookmarkEnd w:id="78"/>
    <w:bookmarkEnd w:id="79"/>
    <w:p w:rsidR="00FF4B84" w:rsidRPr="00CA1D0D" w:rsidRDefault="00FF4B84" w:rsidP="00FF4B84">
      <w:pPr>
        <w:rPr>
          <w:rFonts w:asciiTheme="minorHAnsi" w:hAnsiTheme="minorHAnsi"/>
          <w:sz w:val="18"/>
          <w:szCs w:val="18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CA1D0D" w:rsidTr="00B104C3">
        <w:tc>
          <w:tcPr>
            <w:tcW w:w="170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Студија мртве природе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Плакат са употребним елементима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Мртва природа са гипсаним елементима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изложбе за Дан школе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Новембар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Студија детаља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Студија руке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Фигура у ентеријеру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Сликање портрета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Витраж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Сликање пејсажа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 и поставка изложбе за дан Светог Саве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Вајање употребних предмета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Израда рељефа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Фреска – иконосликарство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Текстилни дизајн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Структура и ритам (рад на мртвој природи)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Сликање фигура у простору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rPr>
          <w:cantSplit/>
          <w:trHeight w:val="227"/>
        </w:trPr>
        <w:tc>
          <w:tcPr>
            <w:tcW w:w="1701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Сликање пејсажа (марина)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</w:tbl>
    <w:p w:rsidR="00171DC7" w:rsidRDefault="00171DC7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94" w:name="_Toc524980023"/>
    </w:p>
    <w:p w:rsidR="00FF4B84" w:rsidRPr="001A2D02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95" w:name="_Toc454981"/>
      <w:r>
        <w:rPr>
          <w:rFonts w:asciiTheme="minorHAnsi" w:hAnsiTheme="minorHAnsi"/>
          <w:sz w:val="18"/>
          <w:szCs w:val="18"/>
        </w:rPr>
        <w:t>М</w:t>
      </w:r>
      <w:r w:rsidRPr="00343146">
        <w:rPr>
          <w:rFonts w:asciiTheme="minorHAnsi" w:hAnsiTheme="minorHAnsi"/>
          <w:sz w:val="18"/>
          <w:szCs w:val="18"/>
        </w:rPr>
        <w:t>ашинск</w:t>
      </w:r>
      <w:r>
        <w:rPr>
          <w:rFonts w:asciiTheme="minorHAnsi" w:hAnsiTheme="minorHAnsi"/>
          <w:sz w:val="18"/>
          <w:szCs w:val="18"/>
        </w:rPr>
        <w:t>а</w:t>
      </w:r>
      <w:r w:rsidRPr="00343146">
        <w:rPr>
          <w:rFonts w:asciiTheme="minorHAnsi" w:hAnsiTheme="minorHAnsi"/>
          <w:sz w:val="18"/>
          <w:szCs w:val="18"/>
        </w:rPr>
        <w:t xml:space="preserve"> секциј</w:t>
      </w:r>
      <w:r>
        <w:rPr>
          <w:rFonts w:asciiTheme="minorHAnsi" w:hAnsiTheme="minorHAnsi"/>
          <w:sz w:val="18"/>
          <w:szCs w:val="18"/>
        </w:rPr>
        <w:t>а</w:t>
      </w:r>
      <w:bookmarkEnd w:id="94"/>
      <w:bookmarkEnd w:id="95"/>
    </w:p>
    <w:p w:rsidR="00FF4B84" w:rsidRPr="00343146" w:rsidRDefault="00FF4B84" w:rsidP="00FF4B84">
      <w:pPr>
        <w:rPr>
          <w:rFonts w:asciiTheme="minorHAnsi" w:hAnsiTheme="minorHAnsi"/>
          <w:bCs/>
          <w:sz w:val="18"/>
          <w:szCs w:val="18"/>
          <w:lang w:val="sr-Cyrl-CS"/>
        </w:rPr>
      </w:pPr>
    </w:p>
    <w:p w:rsidR="00FF4B84" w:rsidRPr="00343146" w:rsidRDefault="00FF4B84" w:rsidP="00FF4B84">
      <w:pPr>
        <w:rPr>
          <w:rFonts w:asciiTheme="minorHAnsi" w:hAnsiTheme="minorHAnsi"/>
          <w:bCs/>
          <w:sz w:val="18"/>
          <w:szCs w:val="18"/>
          <w:lang w:val="sr-Cyrl-CS"/>
        </w:rPr>
      </w:pPr>
      <w:bookmarkStart w:id="96" w:name="_Toc362272307"/>
      <w:bookmarkStart w:id="97" w:name="_Toc397943631"/>
      <w:r w:rsidRPr="00343146">
        <w:rPr>
          <w:rFonts w:asciiTheme="minorHAnsi" w:hAnsiTheme="minorHAnsi"/>
          <w:sz w:val="18"/>
          <w:szCs w:val="18"/>
        </w:rPr>
        <w:t xml:space="preserve"> </w:t>
      </w:r>
      <w:bookmarkEnd w:id="96"/>
      <w:bookmarkEnd w:id="97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са планом и програмом рада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Подела задужења ученицима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Предлози ученика за бољи рад секције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Израда дидактичких наствних средстава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Правила техничког цртања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Посета предузећу СЛОГА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Израда дидактичких наставних средстава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Означавање челика и других материјала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Посета предузећу ПЛАСТИКА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Израда дидактичких наставних средстава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ученика за такмичења из знања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Машинских предмета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Посета предузећ</w:t>
            </w:r>
            <w:r w:rsidRPr="00343146">
              <w:rPr>
                <w:rFonts w:asciiTheme="minorHAnsi" w:hAnsiTheme="minorHAnsi"/>
                <w:sz w:val="18"/>
                <w:szCs w:val="18"/>
                <w:lang w:val="sr-Cyrl-BA"/>
              </w:rPr>
              <w:t>у  ЗЛАТАРПЛАСТ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Израда дидактичких наставних средстава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ученика за такничења из знања машинских предмета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Алати за обраду резањем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ученика за такничења из знања машинских предмета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Машине за обраду резањем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ученика за такничења из знања машинских предмета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Израда дидактичких наставних средстава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Мотори СУС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Посета сервису АМС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Уређивање школске радионице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</w:tbl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Pr="00AA4AD7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98" w:name="_Toc524980024"/>
      <w:bookmarkStart w:id="99" w:name="_Toc454982"/>
      <w:r>
        <w:rPr>
          <w:rFonts w:asciiTheme="minorHAnsi" w:hAnsiTheme="minorHAnsi"/>
          <w:sz w:val="18"/>
          <w:szCs w:val="18"/>
        </w:rPr>
        <w:t>П</w:t>
      </w:r>
      <w:r w:rsidRPr="00DC055E">
        <w:rPr>
          <w:rFonts w:asciiTheme="minorHAnsi" w:hAnsiTheme="minorHAnsi"/>
          <w:sz w:val="18"/>
          <w:szCs w:val="18"/>
        </w:rPr>
        <w:t>рограмерск</w:t>
      </w:r>
      <w:r>
        <w:rPr>
          <w:rFonts w:asciiTheme="minorHAnsi" w:hAnsiTheme="minorHAnsi"/>
          <w:sz w:val="18"/>
          <w:szCs w:val="18"/>
        </w:rPr>
        <w:t>а</w:t>
      </w:r>
      <w:r w:rsidRPr="00DC055E">
        <w:rPr>
          <w:rFonts w:asciiTheme="minorHAnsi" w:hAnsiTheme="minorHAnsi"/>
          <w:sz w:val="18"/>
          <w:szCs w:val="18"/>
        </w:rPr>
        <w:t xml:space="preserve"> секциј</w:t>
      </w:r>
      <w:r>
        <w:rPr>
          <w:rFonts w:asciiTheme="minorHAnsi" w:hAnsiTheme="minorHAnsi"/>
          <w:sz w:val="18"/>
          <w:szCs w:val="18"/>
        </w:rPr>
        <w:t>а</w:t>
      </w:r>
      <w:bookmarkEnd w:id="98"/>
      <w:bookmarkEnd w:id="99"/>
    </w:p>
    <w:p w:rsidR="00FF4B84" w:rsidRDefault="00FF4B84" w:rsidP="00FF4B84">
      <w:pPr>
        <w:jc w:val="both"/>
      </w:pPr>
    </w:p>
    <w:p w:rsidR="00FF4B84" w:rsidRPr="00DC055E" w:rsidRDefault="00FF4B84" w:rsidP="00FF4B84">
      <w:pPr>
        <w:rPr>
          <w:rFonts w:asciiTheme="minorHAnsi" w:hAnsiTheme="minorHAnsi"/>
          <w:bCs/>
          <w:sz w:val="18"/>
          <w:szCs w:val="18"/>
          <w:lang w:val="sr-Cyrl-CS"/>
        </w:rPr>
      </w:pPr>
    </w:p>
    <w:tbl>
      <w:tblPr>
        <w:tblW w:w="0" w:type="auto"/>
        <w:jc w:val="center"/>
        <w:tblInd w:w="-5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99"/>
        <w:gridCol w:w="1633"/>
        <w:gridCol w:w="2071"/>
        <w:gridCol w:w="1811"/>
        <w:gridCol w:w="1727"/>
      </w:tblGrid>
      <w:tr w:rsidR="00FF4B84" w:rsidRPr="00DC055E" w:rsidTr="00B104C3">
        <w:trPr>
          <w:jc w:val="center"/>
        </w:trPr>
        <w:tc>
          <w:tcPr>
            <w:tcW w:w="2199" w:type="dxa"/>
            <w:shd w:val="clear" w:color="auto" w:fill="DBE5F1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633" w:type="dxa"/>
            <w:shd w:val="clear" w:color="auto" w:fill="DBE5F1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71" w:type="dxa"/>
            <w:shd w:val="clear" w:color="auto" w:fill="DBE5F1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11" w:type="dxa"/>
            <w:shd w:val="clear" w:color="auto" w:fill="DBE5F1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27" w:type="dxa"/>
            <w:shd w:val="clear" w:color="auto" w:fill="DBE5F1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FF4B84" w:rsidRPr="00DC055E" w:rsidTr="00B104C3">
        <w:trPr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color w:val="000000"/>
                <w:sz w:val="18"/>
                <w:szCs w:val="18"/>
                <w:lang w:val="sr-Cyrl-CS"/>
              </w:rPr>
              <w:t>Веб апликације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-илустративно-демонстративна метода 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-вежба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-најбитније бележи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F4B84" w:rsidRPr="00DC055E" w:rsidTr="00B104C3">
        <w:trPr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color w:val="000000"/>
                <w:sz w:val="18"/>
                <w:szCs w:val="18"/>
                <w:lang w:val="sr-Cyrl-CS"/>
              </w:rPr>
              <w:t>Клијентске и серверске технологије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DC055E" w:rsidTr="00B104C3">
        <w:trPr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HTML/CSS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DC055E" w:rsidTr="00B104C3">
        <w:trPr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PHP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DC055E" w:rsidTr="00B104C3">
        <w:trPr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CMS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FF4B84" w:rsidRDefault="00FF4B84" w:rsidP="00FF4B84">
      <w:bookmarkStart w:id="100" w:name="_Toc430691370"/>
    </w:p>
    <w:p w:rsidR="000E48A5" w:rsidRDefault="000E48A5" w:rsidP="00FF4B84"/>
    <w:p w:rsidR="000E48A5" w:rsidRDefault="000E48A5" w:rsidP="000E48A5">
      <w:pPr>
        <w:pStyle w:val="Heading2"/>
        <w:rPr>
          <w:rFonts w:asciiTheme="minorHAnsi" w:hAnsiTheme="minorHAnsi"/>
          <w:sz w:val="18"/>
          <w:szCs w:val="18"/>
        </w:rPr>
      </w:pPr>
      <w:bookmarkStart w:id="101" w:name="_Toc454983"/>
      <w:r>
        <w:rPr>
          <w:rFonts w:asciiTheme="minorHAnsi" w:hAnsiTheme="minorHAnsi"/>
          <w:sz w:val="18"/>
          <w:szCs w:val="18"/>
        </w:rPr>
        <w:t>С</w:t>
      </w:r>
      <w:r w:rsidRPr="00DC055E">
        <w:rPr>
          <w:rFonts w:asciiTheme="minorHAnsi" w:hAnsiTheme="minorHAnsi"/>
          <w:sz w:val="18"/>
          <w:szCs w:val="18"/>
        </w:rPr>
        <w:t>екциј</w:t>
      </w:r>
      <w:r>
        <w:rPr>
          <w:rFonts w:asciiTheme="minorHAnsi" w:hAnsiTheme="minorHAnsi"/>
          <w:sz w:val="18"/>
          <w:szCs w:val="18"/>
        </w:rPr>
        <w:t>а</w:t>
      </w:r>
      <w:r w:rsidRPr="00DC055E">
        <w:rPr>
          <w:rFonts w:asciiTheme="minorHAnsi" w:hAnsiTheme="minorHAnsi"/>
          <w:sz w:val="18"/>
          <w:szCs w:val="18"/>
        </w:rPr>
        <w:t xml:space="preserve"> из рач</w:t>
      </w:r>
      <w:r>
        <w:rPr>
          <w:rFonts w:asciiTheme="minorHAnsi" w:hAnsiTheme="minorHAnsi"/>
          <w:sz w:val="18"/>
          <w:szCs w:val="18"/>
        </w:rPr>
        <w:t>у</w:t>
      </w:r>
      <w:r w:rsidRPr="00DC055E">
        <w:rPr>
          <w:rFonts w:asciiTheme="minorHAnsi" w:hAnsiTheme="minorHAnsi"/>
          <w:sz w:val="18"/>
          <w:szCs w:val="18"/>
        </w:rPr>
        <w:t>нара</w:t>
      </w:r>
      <w:bookmarkEnd w:id="101"/>
    </w:p>
    <w:p w:rsidR="000E48A5" w:rsidRPr="000E48A5" w:rsidRDefault="000E48A5" w:rsidP="00FF4B84"/>
    <w:bookmarkEnd w:id="100"/>
    <w:p w:rsidR="00FF4B84" w:rsidRPr="00DC055E" w:rsidRDefault="00FF4B84" w:rsidP="00FF4B84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33"/>
        <w:gridCol w:w="3027"/>
        <w:gridCol w:w="3140"/>
      </w:tblGrid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Наставна тема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</w:t>
            </w:r>
          </w:p>
        </w:tc>
      </w:tr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Израда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es-AR"/>
              </w:rPr>
              <w:t xml:space="preserve"> web 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презентација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-уочава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-изводи закључке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-одговара на питања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-препознаје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-анализира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-самостално израђује веб презентације</w:t>
            </w:r>
          </w:p>
        </w:tc>
      </w:tr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es-AR"/>
              </w:rPr>
              <w:t>A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журирање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es-AR"/>
              </w:rPr>
              <w:t xml:space="preserve"> WEB 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сајта школе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-уочава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-изводи закључке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-одговара на питања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-препознаје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-анализира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-самостално ажурира веб сајт школе</w:t>
            </w:r>
          </w:p>
        </w:tc>
      </w:tr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Windows 8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-уочава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-изводи закључке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-одговара на питања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-препознаје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-анализира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-инсталира оперативни систем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 xml:space="preserve">-користи </w:t>
            </w:r>
            <w:r w:rsidRPr="00DC055E">
              <w:rPr>
                <w:rFonts w:asciiTheme="minorHAnsi" w:hAnsiTheme="minorHAnsi"/>
                <w:sz w:val="18"/>
                <w:szCs w:val="18"/>
                <w:lang w:eastAsia="sr-Latn-CS"/>
              </w:rPr>
              <w:t>Windows 8 оперативни систем</w:t>
            </w:r>
          </w:p>
        </w:tc>
      </w:tr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Савремени процесори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-уочава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-изводи закључке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-одговара на питања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-препознаје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-анализира карактеристике савремених процесора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</w:p>
        </w:tc>
      </w:tr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es-AR"/>
              </w:rPr>
              <w:t>A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нализа рада секције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spacing w:before="150" w:after="1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систематизација рада секције</w:t>
            </w:r>
          </w:p>
        </w:tc>
      </w:tr>
    </w:tbl>
    <w:p w:rsidR="00FF4B84" w:rsidRDefault="00FF4B84" w:rsidP="00B603A8"/>
    <w:p w:rsidR="00F62C5B" w:rsidRPr="00F62C5B" w:rsidRDefault="00F62C5B" w:rsidP="00F62C5B">
      <w:pPr>
        <w:pStyle w:val="Heading2"/>
      </w:pPr>
      <w:bookmarkStart w:id="102" w:name="_Toc454984"/>
      <w:r w:rsidRPr="00F62C5B">
        <w:t>Хор</w:t>
      </w:r>
      <w:bookmarkEnd w:id="102"/>
    </w:p>
    <w:p w:rsidR="00F62C5B" w:rsidRPr="00364A11" w:rsidRDefault="00F62C5B" w:rsidP="00F62C5B">
      <w:pPr>
        <w:rPr>
          <w:sz w:val="20"/>
          <w:szCs w:val="20"/>
        </w:rPr>
      </w:pPr>
      <w:r w:rsidRPr="00571B49">
        <w:rPr>
          <w:sz w:val="20"/>
          <w:szCs w:val="20"/>
          <w:lang w:val="sr-Cyrl-CS"/>
        </w:rPr>
        <w:t>ПЛАН</w:t>
      </w:r>
      <w:r>
        <w:rPr>
          <w:sz w:val="20"/>
          <w:szCs w:val="20"/>
        </w:rPr>
        <w:t xml:space="preserve"> </w:t>
      </w:r>
      <w:r w:rsidRPr="00364A11">
        <w:rPr>
          <w:sz w:val="20"/>
          <w:szCs w:val="20"/>
          <w:lang w:val="sr-Cyrl-CS"/>
        </w:rPr>
        <w:t xml:space="preserve"> РАДА ХОРСКЕ СЕКЦИЈЕ</w:t>
      </w:r>
    </w:p>
    <w:p w:rsidR="00F62C5B" w:rsidRPr="00E116C9" w:rsidRDefault="00F62C5B" w:rsidP="00F62C5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521"/>
        <w:gridCol w:w="1559"/>
      </w:tblGrid>
      <w:tr w:rsidR="00F62C5B" w:rsidRPr="00A117FB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62C5B" w:rsidRPr="00364A11" w:rsidRDefault="00F62C5B" w:rsidP="00F82B49">
            <w:pPr>
              <w:jc w:val="center"/>
              <w:rPr>
                <w:b/>
                <w:lang w:val="sr-Cyrl-CS"/>
              </w:rPr>
            </w:pPr>
            <w:r w:rsidRPr="00364A11">
              <w:rPr>
                <w:b/>
                <w:lang w:val="sr-Cyrl-CS"/>
              </w:rPr>
              <w:t>Месец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62C5B" w:rsidRPr="00364A11" w:rsidRDefault="00F62C5B" w:rsidP="00F82B49">
            <w:pPr>
              <w:jc w:val="center"/>
              <w:rPr>
                <w:b/>
                <w:lang w:val="sr-Cyrl-CS"/>
              </w:rPr>
            </w:pPr>
            <w:r w:rsidRPr="00364A11">
              <w:rPr>
                <w:b/>
                <w:lang w:val="sr-Cyrl-CS"/>
              </w:rPr>
              <w:t>Садржај рада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62C5B" w:rsidRPr="00364A11" w:rsidRDefault="00F62C5B" w:rsidP="00F82B49">
            <w:pPr>
              <w:jc w:val="center"/>
              <w:rPr>
                <w:b/>
                <w:lang w:val="sr-Cyrl-CS"/>
              </w:rPr>
            </w:pPr>
            <w:r w:rsidRPr="00364A11">
              <w:rPr>
                <w:b/>
                <w:lang w:val="sr-Cyrl-CS"/>
              </w:rPr>
              <w:t>Број часова</w:t>
            </w:r>
          </w:p>
        </w:tc>
      </w:tr>
      <w:tr w:rsidR="00F62C5B" w:rsidRPr="00A117FB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t>Септембар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Упознавање ученика са радом хора</w:t>
            </w:r>
          </w:p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Разврставање певача по гласовима – аудиција</w:t>
            </w:r>
          </w:p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Преглед певачких способности – аудиција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</w:pPr>
            <w:r w:rsidRPr="00A117FB">
              <w:t>1</w:t>
            </w:r>
          </w:p>
          <w:p w:rsidR="00F62C5B" w:rsidRPr="00A117FB" w:rsidRDefault="00F62C5B" w:rsidP="00F82B49">
            <w:pPr>
              <w:jc w:val="center"/>
            </w:pPr>
            <w:r w:rsidRPr="00A117FB">
              <w:t>2</w:t>
            </w:r>
          </w:p>
          <w:p w:rsidR="00F62C5B" w:rsidRPr="00A117FB" w:rsidRDefault="00F62C5B" w:rsidP="00F82B49">
            <w:pPr>
              <w:jc w:val="center"/>
            </w:pPr>
            <w:r w:rsidRPr="00A117FB">
              <w:t>2</w:t>
            </w:r>
          </w:p>
        </w:tc>
      </w:tr>
      <w:tr w:rsidR="00F62C5B" w:rsidRPr="00A117FB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t>Октобар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Аудиција, распоред рада</w:t>
            </w:r>
          </w:p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Распоред места по гласовима</w:t>
            </w:r>
          </w:p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Распевавање – вежба дисања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</w:pPr>
            <w:r w:rsidRPr="00A117FB">
              <w:t>2</w:t>
            </w:r>
          </w:p>
          <w:p w:rsidR="00F62C5B" w:rsidRPr="00A117FB" w:rsidRDefault="00F62C5B" w:rsidP="00F82B49">
            <w:pPr>
              <w:jc w:val="center"/>
            </w:pPr>
            <w:r w:rsidRPr="00A117FB">
              <w:t>2</w:t>
            </w:r>
          </w:p>
          <w:p w:rsidR="00F62C5B" w:rsidRPr="00A117FB" w:rsidRDefault="00F62C5B" w:rsidP="00F82B49">
            <w:pPr>
              <w:jc w:val="center"/>
            </w:pPr>
            <w:r w:rsidRPr="00A117FB">
              <w:t>2</w:t>
            </w:r>
          </w:p>
        </w:tc>
      </w:tr>
      <w:tr w:rsidR="00F62C5B" w:rsidRPr="00A117FB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t>Новембар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Обрада песме "Химна Светог Саве"</w:t>
            </w:r>
          </w:p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Обрад другог гласа песме "Химна Светог Саве"</w:t>
            </w:r>
          </w:p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Распевавање у оквиру велике и мале сексте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</w:pPr>
            <w:r w:rsidRPr="00A117FB">
              <w:t>3</w:t>
            </w:r>
          </w:p>
          <w:p w:rsidR="00F62C5B" w:rsidRPr="00A117FB" w:rsidRDefault="00F62C5B" w:rsidP="00F82B49">
            <w:pPr>
              <w:jc w:val="center"/>
            </w:pPr>
            <w:r w:rsidRPr="00A117FB">
              <w:t>3</w:t>
            </w:r>
          </w:p>
          <w:p w:rsidR="00F62C5B" w:rsidRPr="00A117FB" w:rsidRDefault="00F62C5B" w:rsidP="00F82B49">
            <w:pPr>
              <w:jc w:val="center"/>
            </w:pPr>
            <w:r w:rsidRPr="00A117FB">
              <w:t>1</w:t>
            </w:r>
          </w:p>
        </w:tc>
      </w:tr>
      <w:tr w:rsidR="00F62C5B" w:rsidRPr="00A117FB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t>Децембар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Обнављање и утврђивање обрађене композиције</w:t>
            </w:r>
          </w:p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lastRenderedPageBreak/>
              <w:t>Обнављање и утврђивање обрађене композиције</w:t>
            </w:r>
          </w:p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Обнављање и утврђивање обрађене композиције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</w:pPr>
            <w:r w:rsidRPr="00A117FB">
              <w:lastRenderedPageBreak/>
              <w:t>2</w:t>
            </w:r>
          </w:p>
          <w:p w:rsidR="00F62C5B" w:rsidRPr="00A117FB" w:rsidRDefault="00F62C5B" w:rsidP="00F82B49">
            <w:pPr>
              <w:jc w:val="center"/>
            </w:pPr>
            <w:r w:rsidRPr="00A117FB">
              <w:lastRenderedPageBreak/>
              <w:t>2</w:t>
            </w:r>
          </w:p>
          <w:p w:rsidR="00F62C5B" w:rsidRPr="00A117FB" w:rsidRDefault="00F62C5B" w:rsidP="00F82B49">
            <w:pPr>
              <w:jc w:val="center"/>
            </w:pPr>
            <w:r w:rsidRPr="00A117FB">
              <w:t>2</w:t>
            </w:r>
          </w:p>
        </w:tc>
      </w:tr>
      <w:tr w:rsidR="00F62C5B" w:rsidRPr="00A117FB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lastRenderedPageBreak/>
              <w:t>Јануар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Припреме за наступ хора на школској приредби поводом прославе ђачке славе Свети Сава</w:t>
            </w:r>
          </w:p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Припреме за наступ хора на школској приредби поводом прославе ђачке славе Свети Сава</w:t>
            </w:r>
          </w:p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Наступ хора на школској приредби  поводом прославе ђачке славе Свети Сава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</w:pPr>
            <w:r w:rsidRPr="00A117FB">
              <w:t>3</w:t>
            </w:r>
          </w:p>
          <w:p w:rsidR="00F62C5B" w:rsidRPr="00A117FB" w:rsidRDefault="00F62C5B" w:rsidP="00F82B49">
            <w:pPr>
              <w:jc w:val="center"/>
            </w:pPr>
            <w:r w:rsidRPr="00A117FB">
              <w:t>3</w:t>
            </w:r>
          </w:p>
          <w:p w:rsidR="00F62C5B" w:rsidRPr="00A117FB" w:rsidRDefault="00F62C5B" w:rsidP="00F82B49">
            <w:pPr>
              <w:jc w:val="center"/>
            </w:pPr>
            <w:r w:rsidRPr="00A117FB">
              <w:t>3</w:t>
            </w:r>
          </w:p>
          <w:p w:rsidR="00F62C5B" w:rsidRPr="00A117FB" w:rsidRDefault="00F62C5B" w:rsidP="00F82B49">
            <w:pPr>
              <w:jc w:val="center"/>
            </w:pPr>
            <w:r w:rsidRPr="00A117FB">
              <w:t>1</w:t>
            </w:r>
          </w:p>
        </w:tc>
      </w:tr>
      <w:tr w:rsidR="00F62C5B" w:rsidRPr="00A117FB" w:rsidTr="00F82B49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t>Фебруар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F82B49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Обнављање и утврђивање пређеног програма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F82B49">
            <w:pPr>
              <w:jc w:val="center"/>
            </w:pPr>
            <w:r w:rsidRPr="00A117FB">
              <w:t>1</w:t>
            </w:r>
          </w:p>
        </w:tc>
      </w:tr>
    </w:tbl>
    <w:p w:rsidR="00F62C5B" w:rsidRPr="00EA5D15" w:rsidRDefault="00F62C5B" w:rsidP="00B603A8"/>
    <w:sectPr w:rsidR="00F62C5B" w:rsidRPr="00EA5D15" w:rsidSect="00FA290B">
      <w:headerReference w:type="default" r:id="rId8"/>
      <w:footerReference w:type="default" r:id="rId9"/>
      <w:pgSz w:w="11920" w:h="16840"/>
      <w:pgMar w:top="1418" w:right="1418" w:bottom="1418" w:left="1418" w:header="283" w:footer="5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D7" w:rsidRDefault="007F75D7" w:rsidP="00EA5D15">
      <w:r>
        <w:separator/>
      </w:r>
    </w:p>
  </w:endnote>
  <w:endnote w:type="continuationSeparator" w:id="1">
    <w:p w:rsidR="007F75D7" w:rsidRDefault="007F75D7" w:rsidP="00EA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2296"/>
      <w:docPartObj>
        <w:docPartGallery w:val="Page Numbers (Bottom of Page)"/>
        <w:docPartUnique/>
      </w:docPartObj>
    </w:sdtPr>
    <w:sdtContent>
      <w:p w:rsidR="007F75D7" w:rsidRDefault="007F75D7">
        <w:pPr>
          <w:pStyle w:val="Footer"/>
          <w:jc w:val="center"/>
        </w:pPr>
        <w:fldSimple w:instr=" PAGE   \* MERGEFORMAT ">
          <w:r w:rsidR="00FF72AA">
            <w:rPr>
              <w:noProof/>
            </w:rPr>
            <w:t>35</w:t>
          </w:r>
        </w:fldSimple>
      </w:p>
    </w:sdtContent>
  </w:sdt>
  <w:p w:rsidR="007F75D7" w:rsidRDefault="007F7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D7" w:rsidRDefault="007F75D7" w:rsidP="00EA5D15">
      <w:r>
        <w:separator/>
      </w:r>
    </w:p>
  </w:footnote>
  <w:footnote w:type="continuationSeparator" w:id="1">
    <w:p w:rsidR="007F75D7" w:rsidRDefault="007F75D7" w:rsidP="00EA5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F75D7" w:rsidRDefault="007F75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7BDE">
          <w:rPr>
            <w:rFonts w:asciiTheme="majorHAnsi" w:eastAsiaTheme="majorEastAsia" w:hAnsiTheme="majorHAnsi" w:cstheme="majorBidi"/>
            <w:sz w:val="32"/>
            <w:szCs w:val="32"/>
          </w:rPr>
          <w:t>Школски програм 2018-202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Pr="00E37BDE"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7F75D7" w:rsidRDefault="007F75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A6"/>
    <w:multiLevelType w:val="hybridMultilevel"/>
    <w:tmpl w:val="86144C86"/>
    <w:lvl w:ilvl="0" w:tplc="1F487CE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495330C"/>
    <w:multiLevelType w:val="hybridMultilevel"/>
    <w:tmpl w:val="1AEE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0678"/>
    <w:multiLevelType w:val="hybridMultilevel"/>
    <w:tmpl w:val="702CBEB4"/>
    <w:lvl w:ilvl="0" w:tplc="9474A410">
      <w:start w:val="10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">
    <w:nsid w:val="4ED45092"/>
    <w:multiLevelType w:val="hybridMultilevel"/>
    <w:tmpl w:val="6094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96BDB"/>
    <w:multiLevelType w:val="hybridMultilevel"/>
    <w:tmpl w:val="FFDC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B217C"/>
    <w:multiLevelType w:val="hybridMultilevel"/>
    <w:tmpl w:val="AC9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B5208"/>
    <w:multiLevelType w:val="hybridMultilevel"/>
    <w:tmpl w:val="8E1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D15"/>
    <w:rsid w:val="000131F8"/>
    <w:rsid w:val="00081A93"/>
    <w:rsid w:val="00096522"/>
    <w:rsid w:val="000E48A5"/>
    <w:rsid w:val="00107CC7"/>
    <w:rsid w:val="00171DC7"/>
    <w:rsid w:val="00251861"/>
    <w:rsid w:val="00340261"/>
    <w:rsid w:val="00591B1E"/>
    <w:rsid w:val="0061098A"/>
    <w:rsid w:val="00616251"/>
    <w:rsid w:val="00680A03"/>
    <w:rsid w:val="00682122"/>
    <w:rsid w:val="00735E90"/>
    <w:rsid w:val="007B0D2C"/>
    <w:rsid w:val="007F4192"/>
    <w:rsid w:val="007F75D7"/>
    <w:rsid w:val="00852417"/>
    <w:rsid w:val="008934BE"/>
    <w:rsid w:val="009A0B3C"/>
    <w:rsid w:val="009A78C8"/>
    <w:rsid w:val="00B104C3"/>
    <w:rsid w:val="00B603A8"/>
    <w:rsid w:val="00BB30FF"/>
    <w:rsid w:val="00C01E56"/>
    <w:rsid w:val="00C32F68"/>
    <w:rsid w:val="00CF0BE8"/>
    <w:rsid w:val="00DD2F23"/>
    <w:rsid w:val="00E932FA"/>
    <w:rsid w:val="00EA5D15"/>
    <w:rsid w:val="00F62C5B"/>
    <w:rsid w:val="00F82B49"/>
    <w:rsid w:val="00FA0835"/>
    <w:rsid w:val="00FA290B"/>
    <w:rsid w:val="00FF4B84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D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D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D15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D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EA5D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5D15"/>
    <w:pPr>
      <w:spacing w:before="240" w:after="60"/>
      <w:outlineLvl w:val="4"/>
    </w:pPr>
    <w:rPr>
      <w:rFonts w:ascii="Arial" w:hAnsi="Arial"/>
      <w:b/>
      <w:bCs/>
      <w:i/>
      <w:iCs/>
      <w:noProof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qFormat/>
    <w:rsid w:val="00EA5D15"/>
    <w:pPr>
      <w:keepNext/>
      <w:outlineLvl w:val="5"/>
    </w:pPr>
    <w:rPr>
      <w:rFonts w:cs="Arial"/>
      <w:b/>
      <w:bCs/>
      <w:iCs/>
      <w:sz w:val="22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EA5D15"/>
    <w:pPr>
      <w:spacing w:before="240" w:after="60"/>
      <w:ind w:left="5040" w:hanging="3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EA5D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A5D15"/>
    <w:pPr>
      <w:spacing w:before="240" w:after="60"/>
      <w:ind w:left="6480" w:hanging="3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5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1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5D1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5D15"/>
    <w:rPr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A5D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A5D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A5D15"/>
    <w:rPr>
      <w:rFonts w:ascii="Arial" w:hAnsi="Arial"/>
      <w:b/>
      <w:bCs/>
      <w:i/>
      <w:iCs/>
      <w:noProof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A5D15"/>
    <w:rPr>
      <w:rFonts w:cs="Arial"/>
      <w:b/>
      <w:bCs/>
      <w:iCs/>
      <w:sz w:val="22"/>
      <w:lang w:val="sr-Cyrl-CS"/>
    </w:rPr>
  </w:style>
  <w:style w:type="character" w:customStyle="1" w:styleId="Heading7Char">
    <w:name w:val="Heading 7 Char"/>
    <w:basedOn w:val="DefaultParagraphFont"/>
    <w:link w:val="Heading7"/>
    <w:rsid w:val="00EA5D15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5D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5D15"/>
    <w:rPr>
      <w:rFonts w:ascii="Cambria" w:hAnsi="Cambria"/>
      <w:sz w:val="22"/>
      <w:szCs w:val="22"/>
    </w:rPr>
  </w:style>
  <w:style w:type="paragraph" w:customStyle="1" w:styleId="1tekst">
    <w:name w:val="1tekst"/>
    <w:basedOn w:val="Normal"/>
    <w:rsid w:val="00EA5D15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odeljak">
    <w:name w:val="odeljak"/>
    <w:basedOn w:val="Normal"/>
    <w:rsid w:val="00EA5D15"/>
    <w:pPr>
      <w:spacing w:before="240" w:after="240"/>
      <w:jc w:val="center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A5D15"/>
    <w:pPr>
      <w:ind w:left="720"/>
      <w:contextualSpacing/>
    </w:pPr>
  </w:style>
  <w:style w:type="table" w:styleId="TableGrid">
    <w:name w:val="Table Grid"/>
    <w:basedOn w:val="TableNormal"/>
    <w:rsid w:val="00EA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kolskiprogram">
    <w:name w:val="Tabela skolski program"/>
    <w:basedOn w:val="Normal"/>
    <w:link w:val="TabelaskolskiprogramChar"/>
    <w:qFormat/>
    <w:rsid w:val="00EA5D15"/>
    <w:pPr>
      <w:spacing w:line="276" w:lineRule="auto"/>
    </w:pPr>
    <w:rPr>
      <w:rFonts w:ascii="Cambria" w:eastAsia="Calibri" w:hAnsi="Cambria"/>
      <w:sz w:val="22"/>
      <w:szCs w:val="22"/>
      <w:lang w:val="sr-Cyrl-CS"/>
    </w:rPr>
  </w:style>
  <w:style w:type="character" w:customStyle="1" w:styleId="TabelaskolskiprogramChar">
    <w:name w:val="Tabela skolski program Char"/>
    <w:basedOn w:val="DefaultParagraphFont"/>
    <w:link w:val="Tabelaskolskiprogram"/>
    <w:rsid w:val="00EA5D15"/>
    <w:rPr>
      <w:rFonts w:ascii="Cambria" w:eastAsia="Calibri" w:hAnsi="Cambria"/>
      <w:sz w:val="22"/>
      <w:szCs w:val="22"/>
      <w:lang w:val="sr-Cyrl-CS"/>
    </w:rPr>
  </w:style>
  <w:style w:type="paragraph" w:customStyle="1" w:styleId="Normal1">
    <w:name w:val="Normal1"/>
    <w:basedOn w:val="Normal"/>
    <w:rsid w:val="00EA5D15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styleId="FootnoteReference">
    <w:name w:val="footnote reference"/>
    <w:basedOn w:val="DefaultParagraphFont"/>
    <w:uiPriority w:val="99"/>
    <w:unhideWhenUsed/>
    <w:rsid w:val="00EA5D15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D1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5D1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5D1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5D1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A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5D15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EA5D1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A5D1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A5D1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A5D1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A5D1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A5D1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5D15"/>
    <w:rPr>
      <w:color w:val="0000FF" w:themeColor="hyperlink"/>
      <w:u w:val="single"/>
    </w:rPr>
  </w:style>
  <w:style w:type="character" w:customStyle="1" w:styleId="HeaderChar1">
    <w:name w:val="Header Char1"/>
    <w:basedOn w:val="DefaultParagraphFont"/>
    <w:uiPriority w:val="99"/>
    <w:rsid w:val="00EA5D15"/>
    <w:rPr>
      <w:sz w:val="24"/>
      <w:szCs w:val="24"/>
    </w:rPr>
  </w:style>
  <w:style w:type="character" w:customStyle="1" w:styleId="normaltextrun">
    <w:name w:val="normaltextrun"/>
    <w:basedOn w:val="DefaultParagraphFont"/>
    <w:rsid w:val="00EA5D15"/>
  </w:style>
  <w:style w:type="paragraph" w:customStyle="1" w:styleId="paragraph">
    <w:name w:val="paragraph"/>
    <w:basedOn w:val="Normal"/>
    <w:rsid w:val="00EA5D1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EA5D15"/>
  </w:style>
  <w:style w:type="paragraph" w:styleId="NormalWeb">
    <w:name w:val="Normal (Web)"/>
    <w:basedOn w:val="Normal"/>
    <w:unhideWhenUsed/>
    <w:rsid w:val="00EA5D1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A5D15"/>
    <w:rPr>
      <w:b/>
      <w:bCs/>
    </w:rPr>
  </w:style>
  <w:style w:type="character" w:customStyle="1" w:styleId="BodyTextChar">
    <w:name w:val="Body Text Char"/>
    <w:link w:val="BodyText"/>
    <w:locked/>
    <w:rsid w:val="00EA5D15"/>
    <w:rPr>
      <w:sz w:val="17"/>
      <w:shd w:val="clear" w:color="auto" w:fill="FFFFFF"/>
    </w:rPr>
  </w:style>
  <w:style w:type="paragraph" w:styleId="BodyText">
    <w:name w:val="Body Text"/>
    <w:basedOn w:val="Normal"/>
    <w:link w:val="BodyTextChar"/>
    <w:rsid w:val="00EA5D15"/>
    <w:pPr>
      <w:shd w:val="clear" w:color="auto" w:fill="FFFFFF"/>
      <w:spacing w:after="240" w:line="197" w:lineRule="exact"/>
      <w:ind w:hanging="440"/>
    </w:pPr>
    <w:rPr>
      <w:sz w:val="17"/>
      <w:szCs w:val="20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rsid w:val="00EA5D15"/>
    <w:rPr>
      <w:sz w:val="24"/>
      <w:szCs w:val="24"/>
    </w:rPr>
  </w:style>
  <w:style w:type="character" w:styleId="Emphasis">
    <w:name w:val="Emphasis"/>
    <w:qFormat/>
    <w:rsid w:val="00EA5D15"/>
    <w:rPr>
      <w:i/>
      <w:iCs/>
    </w:rPr>
  </w:style>
  <w:style w:type="paragraph" w:customStyle="1" w:styleId="style5">
    <w:name w:val="style5"/>
    <w:basedOn w:val="Normal"/>
    <w:rsid w:val="00EA5D15"/>
    <w:pPr>
      <w:spacing w:before="150" w:after="150"/>
      <w:ind w:left="225" w:right="225"/>
    </w:pPr>
    <w:rPr>
      <w:rFonts w:ascii="Verdana" w:hAnsi="Verdana"/>
      <w:color w:val="000000"/>
      <w:sz w:val="18"/>
      <w:szCs w:val="18"/>
    </w:rPr>
  </w:style>
  <w:style w:type="character" w:customStyle="1" w:styleId="Heading22">
    <w:name w:val="Heading #2 (2)_"/>
    <w:link w:val="Heading220"/>
    <w:uiPriority w:val="99"/>
    <w:locked/>
    <w:rsid w:val="00EA5D15"/>
    <w:rPr>
      <w:b/>
      <w:bCs/>
      <w:sz w:val="16"/>
      <w:szCs w:val="16"/>
      <w:shd w:val="clear" w:color="auto" w:fill="FFFFFF"/>
    </w:rPr>
  </w:style>
  <w:style w:type="paragraph" w:customStyle="1" w:styleId="Heading220">
    <w:name w:val="Heading #2 (2)"/>
    <w:basedOn w:val="Normal"/>
    <w:link w:val="Heading22"/>
    <w:uiPriority w:val="99"/>
    <w:rsid w:val="00EA5D15"/>
    <w:pPr>
      <w:shd w:val="clear" w:color="auto" w:fill="FFFFFF"/>
      <w:spacing w:before="300" w:line="178" w:lineRule="exact"/>
      <w:ind w:hanging="1580"/>
      <w:jc w:val="center"/>
      <w:outlineLvl w:val="1"/>
    </w:pPr>
    <w:rPr>
      <w:b/>
      <w:bCs/>
      <w:sz w:val="16"/>
      <w:szCs w:val="16"/>
    </w:rPr>
  </w:style>
  <w:style w:type="paragraph" w:customStyle="1" w:styleId="Pasussalistom13">
    <w:name w:val="Pasus sa listom13"/>
    <w:basedOn w:val="Normal"/>
    <w:uiPriority w:val="99"/>
    <w:qFormat/>
    <w:rsid w:val="00EA5D15"/>
    <w:pPr>
      <w:ind w:left="144" w:hanging="144"/>
    </w:pPr>
    <w:rPr>
      <w:sz w:val="20"/>
      <w:szCs w:val="20"/>
      <w:lang w:val="sr-Cyrl-CS"/>
    </w:rPr>
  </w:style>
  <w:style w:type="paragraph" w:styleId="NoSpacing">
    <w:name w:val="No Spacing"/>
    <w:link w:val="NoSpacingChar"/>
    <w:uiPriority w:val="1"/>
    <w:qFormat/>
    <w:rsid w:val="00EA5D15"/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rsid w:val="00EA5D15"/>
    <w:pPr>
      <w:suppressLineNumbers/>
      <w:suppressAutoHyphens/>
    </w:pPr>
    <w:rPr>
      <w:rFonts w:ascii="Liberation Serif" w:eastAsia="DejaVu Sans" w:hAnsi="Liberation Serif" w:cs="Liberation Sans"/>
      <w:kern w:val="2"/>
      <w:lang w:eastAsia="hi-IN" w:bidi="hi-IN"/>
    </w:rPr>
  </w:style>
  <w:style w:type="character" w:customStyle="1" w:styleId="apple-style-span">
    <w:name w:val="apple-style-span"/>
    <w:basedOn w:val="DefaultParagraphFont"/>
    <w:rsid w:val="00EA5D15"/>
  </w:style>
  <w:style w:type="character" w:customStyle="1" w:styleId="apple-converted-space">
    <w:name w:val="apple-converted-space"/>
    <w:basedOn w:val="DefaultParagraphFont"/>
    <w:rsid w:val="00EA5D15"/>
  </w:style>
  <w:style w:type="paragraph" w:customStyle="1" w:styleId="normal0">
    <w:name w:val="normal"/>
    <w:basedOn w:val="Normal"/>
    <w:rsid w:val="00EA5D15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EA5D15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unhideWhenUsed/>
    <w:rsid w:val="00EA5D15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rsid w:val="00EA5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D15"/>
  </w:style>
  <w:style w:type="paragraph" w:customStyle="1" w:styleId="Default">
    <w:name w:val="Default"/>
    <w:rsid w:val="00EA5D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ing3Char1">
    <w:name w:val="Heading 3 Char1"/>
    <w:rsid w:val="00EA5D15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EA5D15"/>
  </w:style>
  <w:style w:type="paragraph" w:styleId="EndnoteText">
    <w:name w:val="endnote text"/>
    <w:basedOn w:val="Normal"/>
    <w:link w:val="EndnoteTextChar"/>
    <w:uiPriority w:val="99"/>
    <w:unhideWhenUsed/>
    <w:rsid w:val="00EA5D15"/>
    <w:rPr>
      <w:rFonts w:ascii="Cambria" w:hAnsi="Cambria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A5D15"/>
    <w:rPr>
      <w:rFonts w:ascii="Cambria" w:hAnsi="Cambria"/>
      <w:lang w:bidi="en-US"/>
    </w:rPr>
  </w:style>
  <w:style w:type="character" w:styleId="CommentReference">
    <w:name w:val="annotation reference"/>
    <w:rsid w:val="00EA5D15"/>
    <w:rPr>
      <w:sz w:val="16"/>
      <w:szCs w:val="16"/>
    </w:rPr>
  </w:style>
  <w:style w:type="paragraph" w:styleId="Caption">
    <w:name w:val="caption"/>
    <w:basedOn w:val="Normal"/>
    <w:qFormat/>
    <w:rsid w:val="00EA5D1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7podnas">
    <w:name w:val="7podnas"/>
    <w:basedOn w:val="Normal"/>
    <w:rsid w:val="00EA5D15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sr-Latn-CS" w:eastAsia="sr-Latn-CS"/>
    </w:rPr>
  </w:style>
  <w:style w:type="paragraph" w:customStyle="1" w:styleId="default0">
    <w:name w:val="default"/>
    <w:basedOn w:val="Normal"/>
    <w:rsid w:val="00EA5D1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EA5D15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EA5D15"/>
    <w:pPr>
      <w:spacing w:before="100" w:beforeAutospacing="1" w:after="100" w:afterAutospacing="1"/>
    </w:pPr>
    <w:rPr>
      <w:lang w:val="en-GB" w:eastAsia="en-GB"/>
    </w:rPr>
  </w:style>
  <w:style w:type="paragraph" w:customStyle="1" w:styleId="style7style39">
    <w:name w:val="style7  style39"/>
    <w:basedOn w:val="Normal"/>
    <w:rsid w:val="00EA5D15"/>
    <w:pPr>
      <w:spacing w:before="100" w:beforeAutospacing="1" w:after="100" w:afterAutospacing="1"/>
    </w:pPr>
    <w:rPr>
      <w:lang w:val="en-GB" w:eastAsia="en-GB"/>
    </w:rPr>
  </w:style>
  <w:style w:type="paragraph" w:styleId="Title">
    <w:name w:val="Title"/>
    <w:basedOn w:val="Normal"/>
    <w:link w:val="TitleChar"/>
    <w:qFormat/>
    <w:rsid w:val="00EA5D15"/>
    <w:pPr>
      <w:ind w:left="-540" w:right="-694"/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A5D15"/>
    <w:rPr>
      <w:b/>
      <w:bCs/>
      <w:sz w:val="24"/>
      <w:szCs w:val="24"/>
      <w:lang w:val="sr-Cyrl-CS"/>
    </w:rPr>
  </w:style>
  <w:style w:type="character" w:customStyle="1" w:styleId="CharChar1">
    <w:name w:val="Char Char1"/>
    <w:locked/>
    <w:rsid w:val="00EA5D15"/>
    <w:rPr>
      <w:rFonts w:ascii="Arial" w:hAnsi="Arial"/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ED62-333A-4D74-8464-A840DB51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45</Pages>
  <Words>11237</Words>
  <Characters>71495</Characters>
  <Application>Microsoft Office Word</Application>
  <DocSecurity>0</DocSecurity>
  <Lines>595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програм 2018-2022.</vt:lpstr>
    </vt:vector>
  </TitlesOfParts>
  <Company/>
  <LinksUpToDate>false</LinksUpToDate>
  <CharactersWithSpaces>82567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програм 2018-2022.</dc:title>
  <dc:creator>Elvira</dc:creator>
  <cp:lastModifiedBy>Elvira</cp:lastModifiedBy>
  <cp:revision>18</cp:revision>
  <dcterms:created xsi:type="dcterms:W3CDTF">2018-09-17T18:52:00Z</dcterms:created>
  <dcterms:modified xsi:type="dcterms:W3CDTF">2020-10-03T17:52:00Z</dcterms:modified>
</cp:coreProperties>
</file>