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28737319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="Times New Roman"/>
          <w:b/>
          <w:bCs/>
          <w:caps w:val="0"/>
          <w:sz w:val="20"/>
          <w:szCs w:val="20"/>
        </w:rPr>
      </w:sdtEndPr>
      <w:sdtContent>
        <w:tbl>
          <w:tblPr>
            <w:tblpPr w:leftFromText="180" w:rightFromText="180" w:vertAnchor="page" w:horzAnchor="margin" w:tblpY="5161"/>
            <w:tblW w:w="5000" w:type="pct"/>
            <w:tblLook w:val="04A0" w:firstRow="1" w:lastRow="0" w:firstColumn="1" w:lastColumn="0" w:noHBand="0" w:noVBand="1"/>
          </w:tblPr>
          <w:tblGrid>
            <w:gridCol w:w="8856"/>
          </w:tblGrid>
          <w:tr w:rsidR="00687551" w:rsidTr="00687551">
            <w:trPr>
              <w:trHeight w:val="1273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asciiTheme="minorHAnsi" w:eastAsiaTheme="minorEastAsia" w:hAnsiTheme="minorHAnsi" w:cstheme="minorBidi"/>
                  <w:b/>
                  <w:bCs/>
                  <w:caps w:val="0"/>
                  <w:sz w:val="72"/>
                  <w:szCs w:val="72"/>
                </w:rPr>
              </w:sdtEndPr>
              <w:sdtContent>
                <w:tc>
                  <w:tcPr>
                    <w:tcW w:w="5000" w:type="pct"/>
                  </w:tcPr>
                  <w:p w:rsidR="00687551" w:rsidRDefault="00687551" w:rsidP="0068755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687551">
                      <w:rPr>
                        <w:b/>
                        <w:bCs/>
                        <w:sz w:val="72"/>
                        <w:szCs w:val="72"/>
                      </w:rPr>
                      <w:t>СРЕДЊА ШКОЛА</w:t>
                    </w:r>
                  </w:p>
                </w:tc>
              </w:sdtContent>
            </w:sdt>
          </w:tr>
          <w:tr w:rsidR="00687551" w:rsidTr="00687551">
            <w:trPr>
              <w:trHeight w:val="716"/>
            </w:trPr>
            <w:sdt>
              <w:sdtPr>
                <w:rPr>
                  <w:rFonts w:eastAsiaTheme="majorEastAsia" w:cstheme="majorBidi"/>
                  <w:b/>
                  <w:sz w:val="72"/>
                  <w:szCs w:val="72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87551" w:rsidRPr="00687551" w:rsidRDefault="00687551" w:rsidP="00687551">
                    <w:pPr>
                      <w:pStyle w:val="NoSpacing"/>
                      <w:jc w:val="center"/>
                      <w:rPr>
                        <w:rFonts w:eastAsiaTheme="majorEastAsia" w:cstheme="majorBidi"/>
                        <w:b/>
                        <w:sz w:val="96"/>
                        <w:szCs w:val="96"/>
                      </w:rPr>
                    </w:pPr>
                    <w:r w:rsidRPr="00687551">
                      <w:rPr>
                        <w:rFonts w:eastAsiaTheme="majorEastAsia" w:cstheme="majorBidi"/>
                        <w:b/>
                        <w:sz w:val="72"/>
                        <w:szCs w:val="72"/>
                      </w:rPr>
                      <w:t>НОВА ВАРОШ</w:t>
                    </w:r>
                  </w:p>
                </w:tc>
              </w:sdtContent>
            </w:sdt>
          </w:tr>
          <w:tr w:rsidR="00687551" w:rsidTr="00687551">
            <w:trPr>
              <w:trHeight w:val="720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87551" w:rsidRDefault="00687551" w:rsidP="0068755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687551" w:rsidTr="00687551">
            <w:trPr>
              <w:trHeight w:val="360"/>
            </w:trPr>
            <w:tc>
              <w:tcPr>
                <w:tcW w:w="5000" w:type="pct"/>
                <w:vAlign w:val="center"/>
              </w:tcPr>
              <w:p w:rsidR="00687551" w:rsidRDefault="00687551" w:rsidP="00687551">
                <w:pPr>
                  <w:pStyle w:val="NoSpacing"/>
                  <w:jc w:val="center"/>
                </w:pPr>
              </w:p>
              <w:p w:rsidR="009557E8" w:rsidRDefault="009557E8" w:rsidP="00687551">
                <w:pPr>
                  <w:pStyle w:val="NoSpacing"/>
                  <w:jc w:val="center"/>
                </w:pPr>
              </w:p>
              <w:p w:rsidR="009557E8" w:rsidRDefault="009557E8" w:rsidP="00687551">
                <w:pPr>
                  <w:pStyle w:val="NoSpacing"/>
                  <w:jc w:val="center"/>
                </w:pPr>
              </w:p>
              <w:p w:rsidR="009557E8" w:rsidRDefault="009557E8" w:rsidP="00687551">
                <w:pPr>
                  <w:pStyle w:val="NoSpacing"/>
                  <w:jc w:val="center"/>
                </w:pPr>
              </w:p>
              <w:p w:rsidR="009557E8" w:rsidRDefault="009557E8" w:rsidP="00687551">
                <w:pPr>
                  <w:pStyle w:val="NoSpacing"/>
                  <w:jc w:val="center"/>
                </w:pPr>
              </w:p>
              <w:p w:rsidR="009557E8" w:rsidRDefault="009557E8" w:rsidP="00687551">
                <w:pPr>
                  <w:pStyle w:val="NoSpacing"/>
                  <w:jc w:val="center"/>
                </w:pPr>
              </w:p>
              <w:p w:rsidR="009557E8" w:rsidRPr="009557E8" w:rsidRDefault="009557E8" w:rsidP="00687551">
                <w:pPr>
                  <w:pStyle w:val="NoSpacing"/>
                  <w:jc w:val="center"/>
                </w:pPr>
              </w:p>
            </w:tc>
          </w:tr>
          <w:tr w:rsidR="00687551" w:rsidTr="00687551">
            <w:trPr>
              <w:trHeight w:val="360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80"/>
                  <w:szCs w:val="80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87551" w:rsidRPr="00687551" w:rsidRDefault="009557E8" w:rsidP="005B50F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Школски програм 2018-202</w:t>
                    </w:r>
                    <w:r w:rsidR="005B50F9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.</w:t>
                    </w:r>
                  </w:p>
                </w:tc>
              </w:sdtContent>
            </w:sdt>
          </w:tr>
          <w:tr w:rsidR="00687551" w:rsidTr="00687551">
            <w:trPr>
              <w:trHeight w:val="360"/>
            </w:trPr>
            <w:tc>
              <w:tcPr>
                <w:tcW w:w="5000" w:type="pct"/>
                <w:vAlign w:val="center"/>
              </w:tcPr>
              <w:p w:rsidR="00687551" w:rsidRPr="0074758B" w:rsidRDefault="0074758B" w:rsidP="00687551">
                <w:pPr>
                  <w:pStyle w:val="NoSpacing"/>
                  <w:jc w:val="center"/>
                  <w:rPr>
                    <w:b/>
                    <w:bCs/>
                    <w:lang w:val="sr-Cyrl-RS"/>
                  </w:rPr>
                </w:pPr>
                <w:r>
                  <w:rPr>
                    <w:b/>
                    <w:bCs/>
                    <w:lang w:val="sr-Cyrl-RS"/>
                  </w:rPr>
                  <w:t>(пречишћен текст)</w:t>
                </w:r>
              </w:p>
            </w:tc>
          </w:tr>
        </w:tbl>
        <w:p w:rsidR="00687551" w:rsidRDefault="00687551"/>
        <w:p w:rsidR="00687551" w:rsidRDefault="00687551"/>
        <w:p w:rsidR="00687551" w:rsidRDefault="00687551"/>
        <w:p w:rsidR="00687551" w:rsidRDefault="00687551">
          <w:pPr>
            <w:rPr>
              <w:rFonts w:asciiTheme="minorHAnsi" w:hAnsiTheme="minorHAnsi"/>
              <w:b/>
              <w:bCs/>
              <w:sz w:val="20"/>
              <w:szCs w:val="20"/>
            </w:rPr>
          </w:pPr>
          <w:r>
            <w:rPr>
              <w:rFonts w:asciiTheme="minorHAnsi" w:hAnsiTheme="minorHAnsi"/>
              <w:b/>
              <w:bCs/>
              <w:sz w:val="20"/>
              <w:szCs w:val="20"/>
            </w:rPr>
            <w:br w:type="page"/>
          </w:r>
        </w:p>
        <w:p w:rsidR="00687551" w:rsidRDefault="00A63CB3">
          <w:pPr>
            <w:rPr>
              <w:rFonts w:asciiTheme="minorHAnsi" w:hAnsiTheme="minorHAnsi"/>
              <w:sz w:val="20"/>
              <w:szCs w:val="20"/>
            </w:rPr>
          </w:pPr>
        </w:p>
      </w:sdtContent>
    </w:sdt>
    <w:p w:rsidR="00EB4EC5" w:rsidRPr="00422F68" w:rsidRDefault="00EB4EC5" w:rsidP="00EB4EC5">
      <w:pPr>
        <w:pStyle w:val="Heading1"/>
        <w:jc w:val="center"/>
        <w:rPr>
          <w:rFonts w:asciiTheme="minorHAnsi" w:hAnsiTheme="minorHAnsi"/>
          <w:color w:val="FF0000"/>
          <w:lang w:val="ru-RU"/>
        </w:rPr>
      </w:pPr>
    </w:p>
    <w:sdt>
      <w:sdtPr>
        <w:rPr>
          <w:rFonts w:asciiTheme="minorHAnsi" w:eastAsia="Times New Roman" w:hAnsiTheme="minorHAnsi" w:cstheme="minorHAnsi"/>
          <w:b w:val="0"/>
          <w:bCs w:val="0"/>
          <w:color w:val="auto"/>
          <w:sz w:val="20"/>
          <w:szCs w:val="20"/>
        </w:rPr>
        <w:id w:val="16532328"/>
        <w:docPartObj>
          <w:docPartGallery w:val="Table of Contents"/>
          <w:docPartUnique/>
        </w:docPartObj>
      </w:sdtPr>
      <w:sdtEndPr/>
      <w:sdtContent>
        <w:p w:rsidR="00EB4EC5" w:rsidRPr="00F645A8" w:rsidRDefault="00EB4EC5">
          <w:pPr>
            <w:pStyle w:val="TOCHeading"/>
            <w:rPr>
              <w:rFonts w:asciiTheme="minorHAnsi" w:hAnsiTheme="minorHAnsi" w:cstheme="minorHAnsi"/>
              <w:b w:val="0"/>
              <w:sz w:val="20"/>
              <w:szCs w:val="20"/>
            </w:rPr>
          </w:pPr>
          <w:r w:rsidRPr="00F645A8">
            <w:rPr>
              <w:rFonts w:asciiTheme="minorHAnsi" w:hAnsiTheme="minorHAnsi" w:cstheme="minorHAnsi"/>
              <w:b w:val="0"/>
              <w:color w:val="auto"/>
              <w:sz w:val="20"/>
              <w:szCs w:val="20"/>
            </w:rPr>
            <w:t>Садржај</w:t>
          </w:r>
        </w:p>
        <w:p w:rsidR="00917F48" w:rsidRPr="00F645A8" w:rsidRDefault="00917F48" w:rsidP="00917F48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CF0E2B" w:rsidRPr="00CF0E2B" w:rsidRDefault="00493CEB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r w:rsidRPr="00F645A8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="00EB4EC5" w:rsidRPr="00F645A8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F645A8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511938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ru-RU"/>
              </w:rPr>
              <w:t>УВОДНИ ДЕО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_Toc511938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39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ru-RU"/>
              </w:rPr>
              <w:t>ЦИЉЕВИ ШКОЛСКОГ ПРОГРАМА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_Toc511939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0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ru-RU"/>
              </w:rPr>
              <w:t>ЦИЉЕВИ И ИСХОДИ ОБРАЗОВАЊА И КЉУЧНИ ЗАДАЦИ ОРГАНИЗАЦИЈЕ РАДА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_Toc511940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8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1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НАЗИВ, ВРСТА И ТРАЈАЊЕ СВИХ ПРОГРАМА ОБРАЗОВАЊА</w:t>
            </w:r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ru-RU"/>
              </w:rPr>
              <w:t xml:space="preserve"> </w:t>
            </w:r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И ВАСПИТАЊА КОЈЕ ШКОЛА ОСТВАРУЈЕ И ЈЕЗИК НА КОМЕ СЕ ОСТВАРУЈЕ ПРОГРАМ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_Toc511941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10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2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sr-Cyrl-CS"/>
              </w:rPr>
              <w:t>ПРОГРАМ ДОПУНСКЕ ДОДАТНЕ И ПРИПРЕМНЕ НАСТАВЕ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_Toc511942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12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3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sr-Cyrl-CS"/>
              </w:rPr>
              <w:t>ПРОГРАМИ И АКТИВНОСТИ КОЈИМА СЕ РАЗВИЈАЈУ СПОСОБНОСТИ ЗА РЕШАВАЊЕ ПРОБЛЕМА, КОМУНИКАЦИЈА, ТИМСКИ РАД САМОИНИЦИЈАТИВА И ПОДСТИЦАЊЕ  ПРЕДУЗЕТНИЧКОГ ДУХА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_Toc511943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12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4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iCs/>
                <w:noProof/>
                <w:sz w:val="20"/>
                <w:szCs w:val="20"/>
              </w:rPr>
              <w:t>ФАКУЛТАТИВНИ НАСТАВНИ ПРЕДМЕТИ</w:t>
            </w:r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iCs/>
                <w:noProof/>
                <w:sz w:val="20"/>
                <w:szCs w:val="20"/>
                <w:lang w:val="sr-Cyrl-CS"/>
              </w:rPr>
              <w:t xml:space="preserve">, </w:t>
            </w:r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iCs/>
                <w:noProof/>
                <w:sz w:val="20"/>
                <w:szCs w:val="20"/>
              </w:rPr>
              <w:t>ЊИХОВИ ПРОГРАМСКИ САДРЖАЈИ  И АКТИВНОСТИ КОЈИМА СЕ ОСТВАРУЈУ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_Toc511944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5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sr-Cyrl-CS"/>
              </w:rPr>
              <w:t>НАЧИНИ ОСТВАРИВАЊА И ПРИЛАГОЂАВАЊА      ПРОГРАМА УЧЕНИКА СА ПОСЕБНИМ СПОСОБНОСТИМА ОБРАЗОВАЊА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_Toc511945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6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sr-Cyrl-CS"/>
              </w:rPr>
              <w:t>ПРОГРАМ КУЛТУРНИХ АКТИВНОСТИ ШКОЛЕ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_Toc511946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7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слободних активности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_Toc511947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8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кар</w:t>
            </w:r>
            <w:r w:rsidR="00636598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ијерног вођења и саветовања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_Toc511948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49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заштите животне средине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_Toc511949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16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0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заштите од насиља, злостављања и занемаривања и програме превенције других облика ризичног понашања и програм заштите од дискриминације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_Toc511950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18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1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школског спорта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_Toc511951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21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2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сарадње са локалном самоуправом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_Toc511952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21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3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сарадње са породицом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_Toc511953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22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4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излета и екскурзија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_Toc511954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24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5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безбедности и здравља на раду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_Toc511955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25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6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bCs/>
                <w:noProof/>
                <w:sz w:val="20"/>
                <w:szCs w:val="20"/>
              </w:rPr>
              <w:t>Смернице за прилагођавање и пружање додатне подршке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_Toc511956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26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7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културне и јавне делатности школе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_Toc511957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26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Pr="00CF0E2B" w:rsidRDefault="00A63CB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</w:rPr>
          </w:pPr>
          <w:hyperlink w:anchor="_Toc511958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Програм рада Ученичког парламента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_Toc511958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27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F0E2B" w:rsidRDefault="00A63CB3">
          <w:pPr>
            <w:pStyle w:val="TOC1"/>
            <w:tabs>
              <w:tab w:val="right" w:leader="dot" w:pos="8630"/>
            </w:tabs>
            <w:rPr>
              <w:rFonts w:asciiTheme="minorHAnsi" w:hAnsiTheme="minorHAnsi" w:cstheme="minorHAnsi"/>
              <w:noProof/>
              <w:sz w:val="20"/>
              <w:szCs w:val="20"/>
              <w:lang w:val="sr-Cyrl-RS"/>
            </w:rPr>
          </w:pPr>
          <w:hyperlink w:anchor="_Toc511959" w:history="1"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 xml:space="preserve">Програм рада </w:t>
            </w:r>
            <w:r w:rsidR="00636598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>здравствене заштите ученика( превенциј</w:t>
            </w:r>
            <w:r w:rsidR="00636598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  <w:lang w:val="sr-Cyrl-RS"/>
              </w:rPr>
              <w:t>а</w:t>
            </w:r>
            <w:r w:rsidR="00CF0E2B" w:rsidRPr="00CF0E2B">
              <w:rPr>
                <w:rStyle w:val="Hyperlink"/>
                <w:rFonts w:asciiTheme="minorHAnsi" w:eastAsiaTheme="majorEastAsia" w:hAnsiTheme="minorHAnsi" w:cstheme="minorHAnsi"/>
                <w:noProof/>
                <w:sz w:val="20"/>
                <w:szCs w:val="20"/>
              </w:rPr>
              <w:t xml:space="preserve"> употреба дрога)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_Toc511959 \h </w:instrTex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636598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29</w:t>
            </w:r>
            <w:r w:rsidR="00CF0E2B" w:rsidRPr="00CF0E2B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D12D3" w:rsidRPr="00BD12D3" w:rsidRDefault="00E66D61" w:rsidP="00BD12D3">
          <w:pPr>
            <w:rPr>
              <w:rFonts w:asciiTheme="minorHAnsi" w:eastAsiaTheme="minorEastAsia" w:hAnsiTheme="minorHAnsi" w:cstheme="minorHAnsi"/>
              <w:noProof/>
              <w:sz w:val="20"/>
              <w:szCs w:val="20"/>
              <w:lang w:val="sr-Cyrl-RS"/>
            </w:rPr>
          </w:pPr>
          <w:r>
            <w:rPr>
              <w:rFonts w:asciiTheme="minorHAnsi" w:eastAsiaTheme="minorEastAsia" w:hAnsiTheme="minorHAnsi" w:cstheme="minorHAnsi"/>
              <w:noProof/>
              <w:sz w:val="20"/>
              <w:szCs w:val="20"/>
              <w:lang w:val="sr-Cyrl-RS"/>
            </w:rPr>
            <w:t>Индивидуални образо</w:t>
          </w:r>
          <w:r w:rsidR="00BD12D3" w:rsidRPr="00BD12D3">
            <w:rPr>
              <w:rFonts w:asciiTheme="minorHAnsi" w:eastAsiaTheme="minorEastAsia" w:hAnsiTheme="minorHAnsi" w:cstheme="minorHAnsi"/>
              <w:noProof/>
              <w:sz w:val="20"/>
              <w:szCs w:val="20"/>
              <w:lang w:val="sr-Cyrl-RS"/>
            </w:rPr>
            <w:t>вни планови ученика који се образују по индивидуалном образовном плану</w:t>
          </w:r>
          <w:r w:rsidR="00BD12D3">
            <w:rPr>
              <w:rFonts w:asciiTheme="minorHAnsi" w:eastAsiaTheme="minorEastAsia" w:hAnsiTheme="minorHAnsi" w:cstheme="minorHAnsi"/>
              <w:noProof/>
              <w:sz w:val="20"/>
              <w:szCs w:val="20"/>
              <w:lang w:val="sr-Cyrl-RS"/>
            </w:rPr>
            <w:t>............................................................................................................................................................</w:t>
          </w:r>
          <w:r w:rsidR="00F01490">
            <w:rPr>
              <w:rFonts w:asciiTheme="minorHAnsi" w:eastAsiaTheme="minorEastAsia" w:hAnsiTheme="minorHAnsi" w:cstheme="minorHAnsi"/>
              <w:noProof/>
              <w:sz w:val="20"/>
              <w:szCs w:val="20"/>
              <w:lang w:val="sr-Cyrl-RS"/>
            </w:rPr>
            <w:t>30</w:t>
          </w:r>
        </w:p>
        <w:p w:rsidR="00EB4EC5" w:rsidRPr="0022159B" w:rsidRDefault="00493CEB">
          <w:pPr>
            <w:rPr>
              <w:rFonts w:asciiTheme="minorHAnsi" w:hAnsiTheme="minorHAnsi" w:cstheme="minorHAnsi"/>
              <w:sz w:val="20"/>
              <w:szCs w:val="20"/>
            </w:rPr>
          </w:pPr>
          <w:r w:rsidRPr="00F645A8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sdtContent>
    </w:sdt>
    <w:p w:rsidR="00E66D61" w:rsidRDefault="00E66D61" w:rsidP="00E66D61">
      <w:pPr>
        <w:pStyle w:val="Heading1"/>
        <w:rPr>
          <w:rFonts w:asciiTheme="minorHAnsi" w:hAnsiTheme="minorHAnsi" w:cstheme="minorHAnsi"/>
          <w:b w:val="0"/>
          <w:color w:val="FF0000"/>
          <w:sz w:val="20"/>
          <w:szCs w:val="20"/>
          <w:lang w:val="ru-RU"/>
        </w:rPr>
      </w:pPr>
      <w:bookmarkStart w:id="0" w:name="_Toc511938"/>
    </w:p>
    <w:p w:rsidR="00EB4EC5" w:rsidRDefault="00EB4EC5" w:rsidP="00E66D61">
      <w:pPr>
        <w:pStyle w:val="Heading1"/>
        <w:jc w:val="center"/>
        <w:rPr>
          <w:rFonts w:asciiTheme="minorHAnsi" w:hAnsiTheme="minorHAnsi"/>
          <w:color w:val="auto"/>
          <w:lang w:val="ru-RU"/>
        </w:rPr>
      </w:pPr>
      <w:r w:rsidRPr="00F45A34">
        <w:rPr>
          <w:rFonts w:asciiTheme="minorHAnsi" w:hAnsiTheme="minorHAnsi"/>
          <w:color w:val="auto"/>
          <w:lang w:val="ru-RU"/>
        </w:rPr>
        <w:t>УВОДНИ ДЕО</w:t>
      </w:r>
      <w:bookmarkEnd w:id="0"/>
    </w:p>
    <w:p w:rsidR="00F45A34" w:rsidRPr="00F45A34" w:rsidRDefault="00F45A34" w:rsidP="00F45A34">
      <w:pPr>
        <w:rPr>
          <w:lang w:val="ru-RU"/>
        </w:rPr>
      </w:pPr>
    </w:p>
    <w:p w:rsidR="00EB4EC5" w:rsidRDefault="00EB4EC5" w:rsidP="00EB4EC5">
      <w:pPr>
        <w:jc w:val="center"/>
        <w:rPr>
          <w:rFonts w:asciiTheme="minorHAnsi" w:hAnsiTheme="minorHAnsi"/>
          <w:b/>
          <w:i/>
          <w:sz w:val="28"/>
          <w:szCs w:val="28"/>
          <w:lang w:val="sr-Cyrl-CS"/>
        </w:rPr>
      </w:pPr>
    </w:p>
    <w:p w:rsidR="001C6632" w:rsidRPr="00E66D61" w:rsidRDefault="001C6632" w:rsidP="001C6632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E66D61">
        <w:rPr>
          <w:rFonts w:asciiTheme="minorHAnsi" w:hAnsiTheme="minorHAnsi" w:cstheme="minorHAnsi"/>
          <w:sz w:val="18"/>
          <w:szCs w:val="18"/>
          <w:lang w:val="en-GB"/>
        </w:rPr>
        <w:t>Одлуком Владе Р. Србије основана је Средња школа у Новој Вароши. Одлука је објављена у „Службеном гласнику РС</w:t>
      </w:r>
      <w:proofErr w:type="gramStart"/>
      <w:r w:rsidRPr="00E66D61">
        <w:rPr>
          <w:rFonts w:asciiTheme="minorHAnsi" w:hAnsiTheme="minorHAnsi" w:cstheme="minorHAnsi"/>
          <w:sz w:val="18"/>
          <w:szCs w:val="18"/>
          <w:lang w:val="en-GB"/>
        </w:rPr>
        <w:t>“ бр</w:t>
      </w:r>
      <w:proofErr w:type="gramEnd"/>
      <w:r w:rsidRPr="00E66D61">
        <w:rPr>
          <w:rFonts w:asciiTheme="minorHAnsi" w:hAnsiTheme="minorHAnsi" w:cstheme="minorHAnsi"/>
          <w:sz w:val="18"/>
          <w:szCs w:val="18"/>
          <w:lang w:val="en-GB"/>
        </w:rPr>
        <w:t xml:space="preserve">. </w:t>
      </w:r>
      <w:proofErr w:type="gramStart"/>
      <w:r w:rsidRPr="00E66D61">
        <w:rPr>
          <w:rFonts w:asciiTheme="minorHAnsi" w:hAnsiTheme="minorHAnsi" w:cstheme="minorHAnsi"/>
          <w:sz w:val="18"/>
          <w:szCs w:val="18"/>
          <w:lang w:val="en-GB"/>
        </w:rPr>
        <w:t>62/2018 од 10.08.2018.године, а ступила је на снагу 11.08.2018.</w:t>
      </w:r>
      <w:proofErr w:type="gramEnd"/>
      <w:r w:rsidRPr="00E66D61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gramStart"/>
      <w:r w:rsidRPr="00E66D61">
        <w:rPr>
          <w:rFonts w:asciiTheme="minorHAnsi" w:hAnsiTheme="minorHAnsi" w:cstheme="minorHAnsi"/>
          <w:sz w:val="18"/>
          <w:szCs w:val="18"/>
          <w:lang w:val="en-GB"/>
        </w:rPr>
        <w:t>године</w:t>
      </w:r>
      <w:proofErr w:type="gramEnd"/>
      <w:r w:rsidR="00E165CC" w:rsidRPr="00E66D61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:rsidR="001C6632" w:rsidRPr="00E66D61" w:rsidRDefault="001C6632" w:rsidP="001C6632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E66D61">
        <w:rPr>
          <w:rFonts w:asciiTheme="minorHAnsi" w:hAnsiTheme="minorHAnsi" w:cstheme="minorHAnsi"/>
          <w:sz w:val="18"/>
          <w:szCs w:val="18"/>
          <w:lang w:val="sr-Cyrl-CS"/>
        </w:rPr>
        <w:tab/>
        <w:t>Школа остварује планове и програме наставе и учења општег и стручног образовања и васпитања у трогодишњем и четворогодишњем трајању за следеће смерове гимназије и подручја рада стручне школе: Друштвено-језички смер; Природно-математички смер; Машинство и обрада метала; Електротехника; Трговина, угоститељство и туризам; Економија, право и администрација. Школа се бави преквалификацијом, доквалификацијом.</w:t>
      </w:r>
    </w:p>
    <w:p w:rsidR="001C6632" w:rsidRPr="00E66D61" w:rsidRDefault="001C6632" w:rsidP="001C6632">
      <w:pPr>
        <w:jc w:val="both"/>
        <w:rPr>
          <w:rFonts w:asciiTheme="minorHAnsi" w:hAnsiTheme="minorHAnsi" w:cstheme="minorHAnsi"/>
          <w:sz w:val="18"/>
          <w:szCs w:val="18"/>
          <w:lang w:val="sr-Latn-CS"/>
        </w:rPr>
      </w:pPr>
      <w:r w:rsidRPr="00E66D61">
        <w:rPr>
          <w:rFonts w:asciiTheme="minorHAnsi" w:hAnsiTheme="minorHAnsi" w:cstheme="minorHAnsi"/>
          <w:sz w:val="18"/>
          <w:szCs w:val="18"/>
          <w:lang w:val="en-GB"/>
        </w:rPr>
        <w:tab/>
        <w:t xml:space="preserve">Специфичност Средње школе у Новој Вароши огледа се у томе што пружа средње опште и стручно </w:t>
      </w:r>
      <w:r w:rsidRPr="00E66D61">
        <w:rPr>
          <w:rFonts w:asciiTheme="minorHAnsi" w:hAnsiTheme="minorHAnsi" w:cstheme="minorHAnsi"/>
          <w:sz w:val="18"/>
          <w:szCs w:val="18"/>
          <w:lang w:val="sr-Cyrl-CS"/>
        </w:rPr>
        <w:t xml:space="preserve">образовање </w:t>
      </w:r>
      <w:proofErr w:type="gramStart"/>
      <w:r w:rsidRPr="00E66D61">
        <w:rPr>
          <w:rFonts w:asciiTheme="minorHAnsi" w:hAnsiTheme="minorHAnsi" w:cstheme="minorHAnsi"/>
          <w:sz w:val="18"/>
          <w:szCs w:val="18"/>
          <w:lang w:val="sr-Cyrl-CS"/>
        </w:rPr>
        <w:t>у  четворогодишњем</w:t>
      </w:r>
      <w:proofErr w:type="gramEnd"/>
      <w:r w:rsidRPr="00E66D61">
        <w:rPr>
          <w:rFonts w:asciiTheme="minorHAnsi" w:hAnsiTheme="minorHAnsi" w:cstheme="minorHAnsi"/>
          <w:sz w:val="18"/>
          <w:szCs w:val="18"/>
          <w:lang w:val="sr-Cyrl-CS"/>
        </w:rPr>
        <w:t xml:space="preserve"> и трогодишњем трајању, једносменски рад, електронско вођење евиденције, електронску платформу за учење, континуирано стручно усавршавање свих запослених.  </w:t>
      </w:r>
    </w:p>
    <w:p w:rsidR="00A15BEF" w:rsidRPr="00E66D61" w:rsidRDefault="00A15BEF" w:rsidP="00A15BEF">
      <w:pPr>
        <w:rPr>
          <w:rFonts w:asciiTheme="minorHAnsi" w:hAnsiTheme="minorHAnsi" w:cstheme="minorHAnsi"/>
          <w:sz w:val="18"/>
          <w:szCs w:val="18"/>
          <w:lang w:val="sr-Cyrl-RS"/>
        </w:rPr>
      </w:pPr>
    </w:p>
    <w:p w:rsidR="009F3CB9" w:rsidRPr="00051C7D" w:rsidRDefault="009F3CB9" w:rsidP="00A15BEF">
      <w:pPr>
        <w:ind w:firstLine="420"/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115DD9" w:rsidRDefault="00115DD9" w:rsidP="00115DD9">
      <w:pPr>
        <w:jc w:val="both"/>
        <w:rPr>
          <w:rFonts w:asciiTheme="minorHAnsi" w:hAnsiTheme="minorHAnsi" w:cs="TimesNewRomanPSMT"/>
          <w:sz w:val="18"/>
          <w:szCs w:val="18"/>
          <w:lang w:val="ru-RU"/>
        </w:rPr>
      </w:pPr>
      <w:r w:rsidRPr="00422F68">
        <w:rPr>
          <w:rFonts w:asciiTheme="minorHAnsi" w:hAnsiTheme="minorHAnsi" w:cs="TimesNewRomanPSMT"/>
          <w:sz w:val="18"/>
          <w:szCs w:val="18"/>
          <w:lang w:val="ru-RU"/>
        </w:rPr>
        <w:t>Школа</w:t>
      </w:r>
      <w:r>
        <w:rPr>
          <w:rFonts w:asciiTheme="minorHAnsi" w:hAnsiTheme="minorHAnsi" w:cs="TimesNewRomanPSMT"/>
          <w:sz w:val="18"/>
          <w:szCs w:val="18"/>
        </w:rPr>
        <w:t xml:space="preserve"> ће</w:t>
      </w:r>
      <w:r>
        <w:rPr>
          <w:rFonts w:asciiTheme="minorHAnsi" w:hAnsiTheme="minorHAnsi" w:cs="TimesNewRomanPSMT"/>
          <w:sz w:val="18"/>
          <w:szCs w:val="18"/>
          <w:lang w:val="ru-RU"/>
        </w:rPr>
        <w:t xml:space="preserve"> неговати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усмереност ка високим постигнућима ученика на следећем нивоу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школовања, ути</w:t>
      </w:r>
      <w:r>
        <w:rPr>
          <w:rFonts w:asciiTheme="minorHAnsi" w:hAnsiTheme="minorHAnsi" w:cs="TimesNewRomanPSMT"/>
          <w:sz w:val="18"/>
          <w:szCs w:val="18"/>
          <w:lang w:val="ru-RU"/>
        </w:rPr>
        <w:t>цати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на развој самосталног критичког мишљења својих ученика и њихово друштвено одговорно понашање, васпитава</w:t>
      </w:r>
      <w:r>
        <w:rPr>
          <w:rFonts w:asciiTheme="minorHAnsi" w:hAnsiTheme="minorHAnsi" w:cs="TimesNewRomanPSMT"/>
          <w:sz w:val="18"/>
          <w:szCs w:val="18"/>
          <w:lang w:val="ru-RU"/>
        </w:rPr>
        <w:t>ти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одговорност за поштовање људских права и слобода, за међусобну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толеранцију и уважавање људи, нег</w:t>
      </w:r>
      <w:r>
        <w:rPr>
          <w:rFonts w:asciiTheme="minorHAnsi" w:hAnsiTheme="minorHAnsi" w:cs="TimesNewRomanPSMT"/>
          <w:sz w:val="18"/>
          <w:szCs w:val="18"/>
          <w:lang w:val="ru-RU"/>
        </w:rPr>
        <w:t>овати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тимски рад који ће кроз идентификацију потреба водити ка остварењу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заједничких циљева.</w:t>
      </w:r>
    </w:p>
    <w:p w:rsidR="00917F48" w:rsidRDefault="00917F48" w:rsidP="00115DD9">
      <w:pPr>
        <w:jc w:val="both"/>
        <w:rPr>
          <w:rFonts w:asciiTheme="minorHAnsi" w:hAnsiTheme="minorHAnsi" w:cs="TimesNewRomanPSMT"/>
          <w:sz w:val="18"/>
          <w:szCs w:val="18"/>
          <w:lang w:val="ru-RU"/>
        </w:rPr>
      </w:pPr>
    </w:p>
    <w:p w:rsidR="00917F48" w:rsidRPr="00422F68" w:rsidRDefault="00917F48" w:rsidP="00115DD9">
      <w:pPr>
        <w:jc w:val="both"/>
        <w:rPr>
          <w:rFonts w:asciiTheme="minorHAnsi" w:hAnsiTheme="minorHAnsi" w:cs="TimesNewRomanPSMT"/>
          <w:sz w:val="18"/>
          <w:szCs w:val="18"/>
          <w:lang w:val="ru-RU"/>
        </w:rPr>
      </w:pPr>
    </w:p>
    <w:p w:rsidR="00115DD9" w:rsidRDefault="00115DD9" w:rsidP="00115DD9">
      <w:pPr>
        <w:jc w:val="both"/>
        <w:rPr>
          <w:rFonts w:asciiTheme="minorHAnsi" w:hAnsiTheme="minorHAnsi" w:cs="TimesNewRomanPSMT"/>
          <w:sz w:val="18"/>
          <w:szCs w:val="18"/>
          <w:lang w:val="ru-RU"/>
        </w:rPr>
      </w:pP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 Мисија </w:t>
      </w:r>
      <w:r>
        <w:rPr>
          <w:rFonts w:asciiTheme="minorHAnsi" w:hAnsiTheme="minorHAnsi" w:cs="TimesNewRomanPSMT"/>
          <w:sz w:val="18"/>
          <w:szCs w:val="18"/>
          <w:lang w:val="ru-RU"/>
        </w:rPr>
        <w:t>школе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је да подстиче лични, социјални, емоционални и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интелектуални развој свих ученика и наставника који ће у атмосфери поверења,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међусобног уважавања и толеранције радити, стварати и стицати квалитетна и трајна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знања, вештине и вредности применљива у даљем образовању и професионалном развоју.</w:t>
      </w:r>
    </w:p>
    <w:p w:rsidR="009F3CB9" w:rsidRPr="00422F68" w:rsidRDefault="009F3CB9" w:rsidP="00115DD9">
      <w:pPr>
        <w:jc w:val="both"/>
        <w:rPr>
          <w:rFonts w:asciiTheme="minorHAnsi" w:hAnsiTheme="minorHAnsi" w:cs="TimesNewRomanPSMT"/>
          <w:sz w:val="18"/>
          <w:szCs w:val="18"/>
          <w:lang w:val="sr-Cyrl-CS"/>
        </w:rPr>
      </w:pPr>
    </w:p>
    <w:p w:rsidR="00115DD9" w:rsidRPr="00422F68" w:rsidRDefault="00115DD9" w:rsidP="00115DD9">
      <w:pPr>
        <w:jc w:val="both"/>
        <w:rPr>
          <w:rFonts w:asciiTheme="minorHAnsi" w:hAnsiTheme="minorHAnsi" w:cs="TimesNewRomanPSMT"/>
          <w:sz w:val="18"/>
          <w:szCs w:val="18"/>
          <w:lang w:val="ru-RU"/>
        </w:rPr>
      </w:pPr>
      <w:r w:rsidRPr="00422F68">
        <w:rPr>
          <w:rFonts w:asciiTheme="minorHAnsi" w:hAnsiTheme="minorHAnsi"/>
          <w:sz w:val="18"/>
          <w:szCs w:val="18"/>
          <w:lang w:val="ru-RU"/>
        </w:rPr>
        <w:t xml:space="preserve"> 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 Континуираним стручним усавршавањем кадрова врши</w:t>
      </w:r>
      <w:r>
        <w:rPr>
          <w:rFonts w:asciiTheme="minorHAnsi" w:hAnsiTheme="minorHAnsi" w:cs="TimesNewRomanPSMT"/>
          <w:sz w:val="18"/>
          <w:szCs w:val="18"/>
          <w:lang w:val="ru-RU"/>
        </w:rPr>
        <w:t xml:space="preserve">ће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се константно осавремењивање наставе како би она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била очигледнија, савременија и инспиративнија са више експериманталног и практичног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рада, а све са циљем подршке изградњи демократског, економски просперитетног и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отвореног друштва заснованог на владавини права, разумевања и толеранције и изградњи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савременог система образовања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>.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</w:t>
      </w:r>
    </w:p>
    <w:p w:rsidR="00A15BEF" w:rsidRDefault="00A15BEF" w:rsidP="00A15BEF">
      <w:pPr>
        <w:rPr>
          <w:rFonts w:asciiTheme="minorHAnsi" w:hAnsiTheme="minorHAnsi"/>
          <w:b/>
          <w:sz w:val="28"/>
          <w:szCs w:val="28"/>
          <w:lang w:val="sr-Cyrl-CS"/>
        </w:rPr>
      </w:pPr>
    </w:p>
    <w:p w:rsidR="007B359E" w:rsidRPr="0001127C" w:rsidRDefault="007B359E" w:rsidP="007B359E">
      <w:pPr>
        <w:rPr>
          <w:rFonts w:asciiTheme="minorHAnsi" w:hAnsiTheme="minorHAnsi"/>
          <w:sz w:val="18"/>
          <w:szCs w:val="18"/>
        </w:rPr>
      </w:pPr>
      <w:proofErr w:type="gramStart"/>
      <w:r w:rsidRPr="0001127C">
        <w:rPr>
          <w:rFonts w:asciiTheme="minorHAnsi" w:hAnsiTheme="minorHAnsi"/>
          <w:sz w:val="18"/>
          <w:szCs w:val="18"/>
        </w:rPr>
        <w:t>Према допису Министарства просвете, науке и технолошког ра</w:t>
      </w:r>
      <w:r w:rsidRPr="0001127C">
        <w:rPr>
          <w:rFonts w:asciiTheme="minorHAnsi" w:hAnsiTheme="minorHAnsi"/>
          <w:sz w:val="18"/>
          <w:szCs w:val="18"/>
          <w:lang w:val="sr-Cyrl-RS"/>
        </w:rPr>
        <w:t>з</w:t>
      </w:r>
      <w:r w:rsidRPr="0001127C">
        <w:rPr>
          <w:rFonts w:asciiTheme="minorHAnsi" w:hAnsiTheme="minorHAnsi"/>
          <w:sz w:val="18"/>
          <w:szCs w:val="18"/>
        </w:rPr>
        <w:t>воја бр.</w:t>
      </w:r>
      <w:proofErr w:type="gramEnd"/>
      <w:r w:rsidRPr="0001127C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01127C">
        <w:rPr>
          <w:rFonts w:asciiTheme="minorHAnsi" w:hAnsiTheme="minorHAnsi"/>
          <w:sz w:val="18"/>
          <w:szCs w:val="18"/>
        </w:rPr>
        <w:t>345-01</w:t>
      </w:r>
      <w:r w:rsidRPr="0001127C">
        <w:rPr>
          <w:rFonts w:asciiTheme="minorHAnsi" w:hAnsiTheme="minorHAnsi"/>
          <w:sz w:val="18"/>
          <w:szCs w:val="18"/>
          <w:lang w:val="sr-Cyrl-RS"/>
        </w:rPr>
        <w:t>-8/2019-19 од 11.02.2019.</w:t>
      </w:r>
      <w:proofErr w:type="gramEnd"/>
      <w:r w:rsidRPr="0001127C">
        <w:rPr>
          <w:rFonts w:asciiTheme="minorHAnsi" w:hAnsiTheme="minorHAnsi"/>
          <w:sz w:val="18"/>
          <w:szCs w:val="18"/>
          <w:lang w:val="sr-Cyrl-RS"/>
        </w:rPr>
        <w:t xml:space="preserve"> године, а по одлуци Наставничког већа од 11.02.2019.године </w:t>
      </w:r>
      <w:r w:rsidR="00997BD6">
        <w:rPr>
          <w:rFonts w:asciiTheme="minorHAnsi" w:hAnsiTheme="minorHAnsi"/>
          <w:sz w:val="18"/>
          <w:szCs w:val="18"/>
          <w:lang w:val="sr-Cyrl-RS"/>
        </w:rPr>
        <w:t xml:space="preserve">, Школа </w:t>
      </w:r>
      <w:r w:rsidR="00997BD6">
        <w:rPr>
          <w:rFonts w:asciiTheme="minorHAnsi" w:hAnsiTheme="minorHAnsi"/>
          <w:sz w:val="18"/>
          <w:szCs w:val="18"/>
        </w:rPr>
        <w:t>j</w:t>
      </w:r>
      <w:r w:rsidRPr="0001127C">
        <w:rPr>
          <w:rFonts w:asciiTheme="minorHAnsi" w:hAnsiTheme="minorHAnsi"/>
          <w:sz w:val="18"/>
          <w:szCs w:val="18"/>
          <w:lang w:val="sr-Cyrl-RS"/>
        </w:rPr>
        <w:t xml:space="preserve">е у другом полугодишту </w:t>
      </w:r>
      <w:r w:rsidR="00997BD6">
        <w:rPr>
          <w:rFonts w:asciiTheme="minorHAnsi" w:hAnsiTheme="minorHAnsi"/>
          <w:sz w:val="18"/>
          <w:szCs w:val="18"/>
          <w:lang w:val="sr-Cyrl-RS"/>
        </w:rPr>
        <w:t>школске 2018/19. године прешла</w:t>
      </w:r>
      <w:r w:rsidRPr="0001127C">
        <w:rPr>
          <w:rFonts w:asciiTheme="minorHAnsi" w:hAnsiTheme="minorHAnsi"/>
          <w:sz w:val="18"/>
          <w:szCs w:val="18"/>
          <w:lang w:val="sr-Cyrl-RS"/>
        </w:rPr>
        <w:t xml:space="preserve"> на електронско вођење дневника.</w:t>
      </w:r>
    </w:p>
    <w:p w:rsidR="00A15BEF" w:rsidRPr="0001127C" w:rsidRDefault="00A15BEF" w:rsidP="00A15BEF">
      <w:pPr>
        <w:rPr>
          <w:rFonts w:asciiTheme="minorHAnsi" w:hAnsiTheme="minorHAnsi"/>
          <w:sz w:val="18"/>
          <w:szCs w:val="18"/>
          <w:lang w:val="sr-Cyrl-CS"/>
        </w:rPr>
      </w:pPr>
    </w:p>
    <w:p w:rsidR="00A15BEF" w:rsidRPr="00A15BEF" w:rsidRDefault="00A15BEF" w:rsidP="00A15BEF">
      <w:pPr>
        <w:rPr>
          <w:rFonts w:asciiTheme="minorHAnsi" w:hAnsiTheme="minorHAnsi"/>
          <w:b/>
          <w:sz w:val="28"/>
          <w:szCs w:val="28"/>
          <w:lang w:val="sr-Cyrl-CS"/>
        </w:rPr>
      </w:pPr>
    </w:p>
    <w:p w:rsidR="00EB4EC5" w:rsidRPr="00422F68" w:rsidRDefault="00EB4EC5" w:rsidP="00EB4EC5">
      <w:pPr>
        <w:rPr>
          <w:rFonts w:asciiTheme="minorHAnsi" w:hAnsiTheme="minorHAnsi"/>
          <w:b/>
          <w:lang w:val="sr-Cyrl-CS"/>
        </w:rPr>
      </w:pPr>
    </w:p>
    <w:p w:rsidR="00EB4EC5" w:rsidRPr="00422F68" w:rsidRDefault="00EB4EC5" w:rsidP="009F3CB9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  </w:t>
      </w:r>
    </w:p>
    <w:p w:rsidR="00EB4EC5" w:rsidRPr="00422F68" w:rsidRDefault="00EB4EC5" w:rsidP="00EB4EC5">
      <w:pPr>
        <w:ind w:firstLine="705"/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:rsidR="00EB4EC5" w:rsidRDefault="00EB4EC5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EB4EC5" w:rsidRDefault="00EB4EC5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F45A34" w:rsidRPr="00F45A34" w:rsidRDefault="00F45A34" w:rsidP="002E5290">
      <w:pPr>
        <w:pStyle w:val="Default"/>
        <w:rPr>
          <w:rFonts w:asciiTheme="minorHAnsi" w:hAnsiTheme="minorHAnsi"/>
          <w:sz w:val="20"/>
          <w:szCs w:val="20"/>
        </w:rPr>
      </w:pPr>
    </w:p>
    <w:p w:rsidR="00EB4EC5" w:rsidRPr="00F45A34" w:rsidRDefault="00EB4EC5" w:rsidP="007F0A1C">
      <w:pPr>
        <w:pStyle w:val="Default"/>
        <w:jc w:val="center"/>
        <w:outlineLvl w:val="1"/>
        <w:rPr>
          <w:rFonts w:asciiTheme="minorHAnsi" w:hAnsiTheme="minorHAnsi"/>
          <w:b/>
          <w:color w:val="auto"/>
        </w:rPr>
      </w:pPr>
      <w:bookmarkStart w:id="1" w:name="_Toc511939"/>
      <w:r w:rsidRPr="00F45A34">
        <w:rPr>
          <w:rFonts w:asciiTheme="minorHAnsi" w:hAnsiTheme="minorHAnsi"/>
          <w:b/>
          <w:color w:val="auto"/>
          <w:lang w:val="ru-RU"/>
        </w:rPr>
        <w:t>ЦИЉЕВИ ШКОЛСКОГ ПРОГРАМА</w:t>
      </w:r>
      <w:bookmarkEnd w:id="1"/>
    </w:p>
    <w:p w:rsidR="00F45A34" w:rsidRDefault="00F45A34" w:rsidP="00EB4EC5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F45A34" w:rsidRPr="00F45A34" w:rsidRDefault="00F45A34" w:rsidP="00EB4EC5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9F3CB9" w:rsidRPr="00115DD9" w:rsidRDefault="009F3CB9" w:rsidP="009F3CB9">
      <w:pPr>
        <w:jc w:val="both"/>
        <w:rPr>
          <w:rFonts w:asciiTheme="minorHAnsi" w:hAnsiTheme="minorHAnsi" w:cs="TimesNewRomanPSMT"/>
          <w:sz w:val="18"/>
          <w:szCs w:val="18"/>
        </w:rPr>
      </w:pPr>
      <w:r w:rsidRPr="00422F68">
        <w:rPr>
          <w:rFonts w:asciiTheme="minorHAnsi" w:hAnsiTheme="minorHAnsi" w:cs="TimesNewRomanPSMT"/>
          <w:sz w:val="18"/>
          <w:szCs w:val="18"/>
          <w:lang w:val="ru-RU"/>
        </w:rPr>
        <w:t>Циљ је да развијамо школу са савременом и квалитетном наставом у добро опремљеним кабинетима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која мотивише ученике за стицање и доградњу знања, али и задовољавање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развојних потреба путем ваннаставних активности и развијање капацитета за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задовољавање развојних потреба друштва и која омогућава бољу међусобну сарадњу на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релацији ученик</w:t>
      </w:r>
      <w:r w:rsidRPr="00422F68">
        <w:rPr>
          <w:rFonts w:asciiTheme="minorHAnsi" w:hAnsiTheme="minorHAnsi" w:cs="TimesNewRomanPSMT"/>
          <w:lang w:val="ru-RU"/>
        </w:rPr>
        <w:t xml:space="preserve"> </w:t>
      </w:r>
      <w:r w:rsidRPr="00422F68">
        <w:rPr>
          <w:rFonts w:asciiTheme="minorHAnsi" w:hAnsiTheme="minorHAnsi"/>
          <w:sz w:val="18"/>
          <w:szCs w:val="18"/>
          <w:lang w:val="ru-RU"/>
        </w:rPr>
        <w:t xml:space="preserve">–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наставник </w:t>
      </w:r>
      <w:r w:rsidRPr="00422F68">
        <w:rPr>
          <w:rFonts w:asciiTheme="minorHAnsi" w:hAnsiTheme="minorHAnsi"/>
          <w:sz w:val="18"/>
          <w:szCs w:val="18"/>
          <w:lang w:val="ru-RU"/>
        </w:rPr>
        <w:t xml:space="preserve">–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родитељ </w:t>
      </w:r>
      <w:r w:rsidRPr="00422F68">
        <w:rPr>
          <w:rFonts w:asciiTheme="minorHAnsi" w:hAnsiTheme="minorHAnsi"/>
          <w:sz w:val="18"/>
          <w:szCs w:val="18"/>
          <w:lang w:val="ru-RU"/>
        </w:rPr>
        <w:t xml:space="preserve">-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>друштвена заједница, као и презентацију и промоцију</w:t>
      </w:r>
      <w:r w:rsidRPr="00422F68">
        <w:rPr>
          <w:rFonts w:asciiTheme="minorHAnsi" w:hAnsiTheme="minorHAnsi" w:cs="TimesNewRomanPSMT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 w:cs="TimesNewRomanPSMT"/>
          <w:sz w:val="18"/>
          <w:szCs w:val="18"/>
          <w:lang w:val="ru-RU"/>
        </w:rPr>
        <w:t xml:space="preserve">бивших ђака </w:t>
      </w:r>
      <w:r>
        <w:rPr>
          <w:rFonts w:asciiTheme="minorHAnsi" w:hAnsiTheme="minorHAnsi" w:cs="TimesNewRomanPSMT"/>
          <w:sz w:val="18"/>
          <w:szCs w:val="18"/>
        </w:rPr>
        <w:t>.</w:t>
      </w:r>
    </w:p>
    <w:p w:rsidR="009F3CB9" w:rsidRDefault="009F3CB9" w:rsidP="00EB4EC5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EB4EC5" w:rsidRDefault="00EB4EC5" w:rsidP="00EB4EC5">
      <w:pPr>
        <w:jc w:val="both"/>
        <w:rPr>
          <w:rFonts w:asciiTheme="minorHAnsi" w:hAnsiTheme="minorHAnsi"/>
          <w:sz w:val="18"/>
          <w:szCs w:val="18"/>
        </w:rPr>
      </w:pPr>
      <w:r w:rsidRPr="00422F68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/>
          <w:sz w:val="18"/>
          <w:szCs w:val="18"/>
        </w:rPr>
        <w:t xml:space="preserve">Школским програмом ближе се одређује начин на који школа образује и васпитава ученике ради стицања знања, вештина и ставова неопходних за даље образовање и запошљавање, успоставља организациону структуру засновану на тимском раду и одговорности сваког запосленог за остваривање </w:t>
      </w:r>
      <w:r w:rsidRPr="00422F68">
        <w:rPr>
          <w:rFonts w:asciiTheme="minorHAnsi" w:hAnsiTheme="minorHAnsi"/>
          <w:sz w:val="18"/>
          <w:szCs w:val="18"/>
          <w:lang w:val="sr-Cyrl-CS"/>
        </w:rPr>
        <w:t>у</w:t>
      </w:r>
      <w:r w:rsidRPr="00422F68">
        <w:rPr>
          <w:rFonts w:asciiTheme="minorHAnsi" w:hAnsiTheme="minorHAnsi"/>
          <w:sz w:val="18"/>
          <w:szCs w:val="18"/>
        </w:rPr>
        <w:t>тврђених циљева, као и повезивање са репрезентативним синдикатима и удружењима послодаваца и преузимање свог дела одговорности за развој друштвене средине.</w:t>
      </w:r>
    </w:p>
    <w:p w:rsidR="00DE75E9" w:rsidRPr="00422F68" w:rsidRDefault="00DE75E9" w:rsidP="00EB4EC5">
      <w:pPr>
        <w:jc w:val="both"/>
        <w:rPr>
          <w:rFonts w:asciiTheme="minorHAnsi" w:hAnsiTheme="minorHAnsi"/>
          <w:sz w:val="18"/>
          <w:szCs w:val="18"/>
        </w:rPr>
      </w:pPr>
    </w:p>
    <w:p w:rsidR="00EB4EC5" w:rsidRDefault="00EB4EC5" w:rsidP="00EB4EC5">
      <w:pPr>
        <w:jc w:val="both"/>
        <w:rPr>
          <w:rFonts w:asciiTheme="minorHAnsi" w:hAnsiTheme="minorHAnsi"/>
          <w:sz w:val="18"/>
          <w:szCs w:val="18"/>
        </w:rPr>
      </w:pPr>
      <w:r w:rsidRPr="00422F68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/>
          <w:sz w:val="18"/>
          <w:szCs w:val="18"/>
        </w:rPr>
        <w:t>Школски програм обухвата све садржаје, процесе и активности усмерене на остваривање принципа, циљева и стандарда постигнућа, и задовољење</w:t>
      </w:r>
      <w:r w:rsidRPr="00422F68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422F68">
        <w:rPr>
          <w:rFonts w:asciiTheme="minorHAnsi" w:hAnsiTheme="minorHAnsi"/>
          <w:sz w:val="18"/>
          <w:szCs w:val="18"/>
        </w:rPr>
        <w:t>општих и специфичних образовних интереса и потреба ученика, родитеља, односно старатеља и локалне самоуправе, а у складу са оптималним могућностима школе.</w:t>
      </w:r>
    </w:p>
    <w:p w:rsidR="009F3CB9" w:rsidRPr="009F3CB9" w:rsidRDefault="009F3CB9" w:rsidP="00EB4EC5">
      <w:pPr>
        <w:jc w:val="both"/>
        <w:rPr>
          <w:rFonts w:asciiTheme="minorHAnsi" w:hAnsiTheme="minorHAnsi"/>
          <w:sz w:val="18"/>
          <w:szCs w:val="18"/>
        </w:rPr>
      </w:pPr>
    </w:p>
    <w:p w:rsidR="00EB4EC5" w:rsidRDefault="00EB4EC5" w:rsidP="00EB4EC5">
      <w:pPr>
        <w:jc w:val="both"/>
        <w:rPr>
          <w:rFonts w:asciiTheme="minorHAnsi" w:hAnsiTheme="minorHAnsi"/>
          <w:sz w:val="18"/>
          <w:szCs w:val="18"/>
        </w:rPr>
      </w:pPr>
      <w:proofErr w:type="gramStart"/>
      <w:r w:rsidRPr="00422F68">
        <w:rPr>
          <w:rFonts w:asciiTheme="minorHAnsi" w:hAnsiTheme="minorHAnsi"/>
          <w:sz w:val="18"/>
          <w:szCs w:val="18"/>
        </w:rPr>
        <w:t>Школски програм се доноси на основу наставног плана и програма, односно програма одређених облика стручног образовања, а узимајући у обзир развојни план школе, у складу са Законом</w:t>
      </w:r>
      <w:r w:rsidR="009F3CB9">
        <w:rPr>
          <w:rFonts w:asciiTheme="minorHAnsi" w:hAnsiTheme="minorHAnsi"/>
          <w:sz w:val="18"/>
          <w:szCs w:val="18"/>
        </w:rPr>
        <w:t>.</w:t>
      </w:r>
      <w:proofErr w:type="gramEnd"/>
    </w:p>
    <w:p w:rsidR="00BA69F4" w:rsidRDefault="00BA69F4" w:rsidP="00EB4EC5">
      <w:pPr>
        <w:jc w:val="both"/>
        <w:rPr>
          <w:rFonts w:asciiTheme="minorHAnsi" w:hAnsiTheme="minorHAnsi"/>
          <w:sz w:val="18"/>
          <w:szCs w:val="18"/>
        </w:rPr>
      </w:pPr>
    </w:p>
    <w:p w:rsidR="001C208A" w:rsidRDefault="001C208A" w:rsidP="001C208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="00BA69F4" w:rsidRPr="001C208A">
        <w:rPr>
          <w:rFonts w:asciiTheme="minorHAnsi" w:hAnsiTheme="minorHAnsi"/>
          <w:sz w:val="18"/>
          <w:szCs w:val="18"/>
        </w:rPr>
        <w:t xml:space="preserve">Циљеви образовања и васпитања, па и остваривања Школског програма су: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О</w:t>
      </w:r>
      <w:r w:rsidR="00BA69F4" w:rsidRPr="001C208A">
        <w:rPr>
          <w:rFonts w:asciiTheme="minorHAnsi" w:hAnsiTheme="minorHAnsi"/>
          <w:sz w:val="18"/>
          <w:szCs w:val="18"/>
        </w:rPr>
        <w:t xml:space="preserve">стваривање пуног интелектуалног, емоционалног, социјалног и физичког развоја сваког ученика у складу са његовим узрастом, развојним потребама и интересовањима;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С</w:t>
      </w:r>
      <w:r w:rsidR="00BA69F4" w:rsidRPr="001C208A">
        <w:rPr>
          <w:rFonts w:asciiTheme="minorHAnsi" w:hAnsiTheme="minorHAnsi"/>
          <w:sz w:val="18"/>
          <w:szCs w:val="18"/>
        </w:rPr>
        <w:t xml:space="preserve">тицање квалитетних знања, вештина и ставова који су свима неопходни за лично остварење и развој, инклузију, наставак школовања и запослење;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азијање језичких, математичких и научних компетенција, као и међупредемтних компетенција – дигиталних, учења како се учи, међуљудских и грађанских компетенција и културног изражавања;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азвој ставралачких способности, креативности, естетске перцепције и укуса;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азвој спсобности проналажења, анализирања, примене и саопштавања информација, уз вешто и ефикасно коришћење информационо-комуникационих технологија;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О</w:t>
      </w:r>
      <w:r w:rsidR="00BA69F4" w:rsidRPr="001C208A">
        <w:rPr>
          <w:rFonts w:asciiTheme="minorHAnsi" w:hAnsiTheme="minorHAnsi"/>
          <w:sz w:val="18"/>
          <w:szCs w:val="18"/>
        </w:rPr>
        <w:t xml:space="preserve">спосообљавање за решавање проблема, повезивање и примену знања и вештина у даљем образовању, професионалном раду и свакодневном животу ради унапређења личног живота и економског, социјалног и демократског развоја друштва;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азвој свести о себи, самоиницијативе, способности самовредновања и изражавања свог мишљења;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О</w:t>
      </w:r>
      <w:r w:rsidR="00BA69F4" w:rsidRPr="001C208A">
        <w:rPr>
          <w:rFonts w:asciiTheme="minorHAnsi" w:hAnsiTheme="minorHAnsi"/>
          <w:sz w:val="18"/>
          <w:szCs w:val="18"/>
        </w:rPr>
        <w:t xml:space="preserve">способљавање за доношење ваљаних одлука о избору даљег образовања и занимања, сопственог развоја и будућег живота;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азвој и практиковање здравих животних стилова, свести о важности соспственог здравља и безбедности, потребе неговања и развоја физичких способности;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азвој свести о значају одрживог развоја, заштите и очувања природе и животне средине, еколошке етике и заштите животиња;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азвој способности комуницирања, дијалога, осећања солидарности, квалитетне и ефикасне сарадње са другима и способности за тимски рад и неговање другарства и пријатељства;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азвијање способности за улогу одговорног грађанина, за живот у демократски уређеном и хуманом друштву заснованом на поштовању људских и грађанских права, права на различитост и бризи за друге, као и основних вредности правде, истине, слободе, поштења и личне одогворности;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Ф</w:t>
      </w:r>
      <w:r w:rsidR="00BA69F4" w:rsidRPr="001C208A">
        <w:rPr>
          <w:rFonts w:asciiTheme="minorHAnsi" w:hAnsiTheme="minorHAnsi"/>
          <w:sz w:val="18"/>
          <w:szCs w:val="18"/>
        </w:rPr>
        <w:t xml:space="preserve">ормирање ставова, уверења и система вредности, развој личног и националног идентитета, развијање свести и осећања припадности држави Србији, поштовање и неговање српског језика, традиције и културе срспког народа, националних мањина, и етничких заједница, других народа, развијање мултикултурализма, поштовање и очување националне и светске културне баштине; </w:t>
      </w:r>
    </w:p>
    <w:p w:rsidR="001C208A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Р</w:t>
      </w:r>
      <w:r w:rsidR="00BA69F4" w:rsidRPr="001C208A">
        <w:rPr>
          <w:rFonts w:asciiTheme="minorHAnsi" w:hAnsiTheme="minorHAnsi"/>
          <w:sz w:val="18"/>
          <w:szCs w:val="18"/>
        </w:rPr>
        <w:t xml:space="preserve">азвој и поштовање расне, националне, културне, језиче, верске, родне, полне и узрасне равноправности, толеранције и уважавање различитости; </w:t>
      </w:r>
    </w:p>
    <w:p w:rsidR="00BA69F4" w:rsidRPr="001C208A" w:rsidRDefault="001C208A" w:rsidP="001C208A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1C208A">
        <w:rPr>
          <w:rFonts w:asciiTheme="minorHAnsi" w:hAnsiTheme="minorHAnsi"/>
          <w:sz w:val="18"/>
          <w:szCs w:val="18"/>
        </w:rPr>
        <w:t>П</w:t>
      </w:r>
      <w:r w:rsidR="00BA69F4" w:rsidRPr="001C208A">
        <w:rPr>
          <w:rFonts w:asciiTheme="minorHAnsi" w:hAnsiTheme="minorHAnsi"/>
          <w:sz w:val="18"/>
          <w:szCs w:val="18"/>
        </w:rPr>
        <w:t>овећање образовног нивоа становништва и развој републике Србије као државе засноване на знању</w:t>
      </w:r>
    </w:p>
    <w:p w:rsidR="009F3CB9" w:rsidRPr="00422F68" w:rsidRDefault="009F3CB9" w:rsidP="00EB4EC5">
      <w:pPr>
        <w:jc w:val="both"/>
        <w:rPr>
          <w:rFonts w:asciiTheme="minorHAnsi" w:hAnsiTheme="minorHAnsi"/>
          <w:sz w:val="18"/>
          <w:szCs w:val="18"/>
        </w:rPr>
      </w:pPr>
    </w:p>
    <w:p w:rsidR="00EB4EC5" w:rsidRPr="00422F68" w:rsidRDefault="00EB4EC5" w:rsidP="00EB4EC5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422F68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:rsidR="00F45A34" w:rsidRDefault="00F45A34" w:rsidP="00EB4EC5">
      <w:pPr>
        <w:jc w:val="both"/>
        <w:rPr>
          <w:rFonts w:asciiTheme="minorHAnsi" w:hAnsiTheme="minorHAnsi"/>
          <w:sz w:val="18"/>
          <w:szCs w:val="18"/>
          <w:lang w:val="sr-Cyrl-BA"/>
        </w:rPr>
      </w:pPr>
    </w:p>
    <w:p w:rsidR="00E66D61" w:rsidRPr="00E66D61" w:rsidRDefault="00E66D61" w:rsidP="00E66D61">
      <w:pPr>
        <w:jc w:val="both"/>
        <w:rPr>
          <w:rFonts w:asciiTheme="minorHAnsi" w:hAnsiTheme="minorHAnsi"/>
          <w:sz w:val="18"/>
          <w:szCs w:val="18"/>
          <w:u w:val="single"/>
          <w:lang w:val="en-GB"/>
        </w:rPr>
      </w:pPr>
      <w:r w:rsidRPr="00E66D61">
        <w:rPr>
          <w:rFonts w:asciiTheme="minorHAnsi" w:hAnsiTheme="minorHAnsi"/>
          <w:b/>
          <w:sz w:val="18"/>
          <w:szCs w:val="18"/>
          <w:u w:val="single"/>
          <w:lang w:val="sr-Cyrl-BA"/>
        </w:rPr>
        <w:t>Закони и важећа подзаконска акта по којима Школа ради</w:t>
      </w:r>
    </w:p>
    <w:p w:rsidR="001E26C5" w:rsidRPr="00E66D61" w:rsidRDefault="001E26C5" w:rsidP="00EB4EC5">
      <w:pPr>
        <w:jc w:val="both"/>
        <w:rPr>
          <w:rFonts w:asciiTheme="minorHAnsi" w:hAnsiTheme="minorHAnsi"/>
          <w:sz w:val="18"/>
          <w:szCs w:val="18"/>
          <w:lang w:val="sr-Cyrl-RS"/>
        </w:rPr>
      </w:pP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bCs/>
          <w:sz w:val="18"/>
          <w:szCs w:val="18"/>
          <w:lang w:val="sr-Cyrl-BA"/>
        </w:rPr>
        <w:t>Закон о основама система образовања и васпитања</w:t>
      </w:r>
      <w:r w:rsidRPr="00E66D61">
        <w:rPr>
          <w:rFonts w:asciiTheme="minorHAnsi" w:hAnsiTheme="minorHAnsi"/>
          <w:sz w:val="18"/>
          <w:szCs w:val="18"/>
          <w:lang w:val="sr-Cyrl-BA"/>
        </w:rPr>
        <w:t>,(„Службени гласник РС“ бр. 88/2017, 27/2018-др. Закони</w:t>
      </w:r>
      <w:r w:rsidRPr="00E66D61">
        <w:rPr>
          <w:rFonts w:asciiTheme="minorHAnsi" w:hAnsiTheme="minorHAnsi"/>
          <w:sz w:val="18"/>
          <w:szCs w:val="18"/>
        </w:rPr>
        <w:t>,</w:t>
      </w:r>
      <w:r w:rsidRPr="00E66D61">
        <w:rPr>
          <w:rFonts w:asciiTheme="minorHAnsi" w:hAnsiTheme="minorHAnsi"/>
          <w:sz w:val="18"/>
          <w:szCs w:val="18"/>
          <w:lang w:val="sr-Cyrl-BA"/>
        </w:rPr>
        <w:t xml:space="preserve"> 10/2019</w:t>
      </w:r>
      <w:r w:rsidRPr="00E66D61">
        <w:rPr>
          <w:rFonts w:asciiTheme="minorHAnsi" w:hAnsiTheme="minorHAnsi"/>
          <w:sz w:val="18"/>
          <w:szCs w:val="18"/>
        </w:rPr>
        <w:t xml:space="preserve"> </w:t>
      </w:r>
      <w:r w:rsidRPr="00E66D61">
        <w:rPr>
          <w:rFonts w:asciiTheme="minorHAnsi" w:hAnsiTheme="minorHAnsi"/>
          <w:sz w:val="18"/>
          <w:szCs w:val="18"/>
          <w:lang w:val="en-GB"/>
        </w:rPr>
        <w:t>и 6/2020)</w:t>
      </w:r>
      <w:r w:rsidRPr="00E66D61">
        <w:rPr>
          <w:rFonts w:asciiTheme="minorHAnsi" w:hAnsiTheme="minorHAnsi"/>
          <w:sz w:val="18"/>
          <w:szCs w:val="18"/>
          <w:lang w:val="sr-Cyrl-BA"/>
        </w:rPr>
        <w:t>.;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>2. Закон о средњем образовању и васпитању („Службени гласник РС“ бр. 55/2013, 101/2017, 27/2018-др. Закони и 6/2020);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>3. Закон о дуалном образовању („Службени гласник РС“ бр. 101/2017 и 6/2020);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>4. Закон о раду („Службени гласник РС“ бр. 24/2005, 61/2005, 54/2009</w:t>
      </w:r>
      <w:r w:rsidRPr="00E66D61">
        <w:rPr>
          <w:rFonts w:asciiTheme="minorHAnsi" w:hAnsiTheme="minorHAnsi"/>
          <w:sz w:val="18"/>
          <w:szCs w:val="18"/>
          <w:lang w:val="sr-Latn-CS"/>
        </w:rPr>
        <w:t>,</w:t>
      </w:r>
      <w:r w:rsidRPr="00E66D61">
        <w:rPr>
          <w:rFonts w:asciiTheme="minorHAnsi" w:hAnsiTheme="minorHAnsi"/>
          <w:sz w:val="18"/>
          <w:szCs w:val="18"/>
          <w:lang w:val="sr-Cyrl-BA"/>
        </w:rPr>
        <w:t xml:space="preserve"> 32/2013, </w:t>
      </w:r>
      <w:r w:rsidRPr="00E66D61">
        <w:rPr>
          <w:rFonts w:asciiTheme="minorHAnsi" w:hAnsiTheme="minorHAnsi"/>
          <w:sz w:val="18"/>
          <w:szCs w:val="18"/>
          <w:lang w:val="sr-Cyrl-CS"/>
        </w:rPr>
        <w:t>75/2014,13/2017 – одлука УС и 113/2017 и 95/2018-аутентично тумачење)</w:t>
      </w:r>
      <w:r w:rsidRPr="00E66D61">
        <w:rPr>
          <w:rFonts w:asciiTheme="minorHAnsi" w:hAnsiTheme="minorHAnsi"/>
          <w:sz w:val="18"/>
          <w:szCs w:val="18"/>
          <w:lang w:val="sr-Cyrl-BA"/>
        </w:rPr>
        <w:t>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 xml:space="preserve">5.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Закон о уџбеницима</w:t>
      </w:r>
      <w:r w:rsidRPr="00E66D61">
        <w:rPr>
          <w:rFonts w:asciiTheme="minorHAnsi" w:hAnsiTheme="minorHAnsi"/>
          <w:sz w:val="18"/>
          <w:szCs w:val="18"/>
        </w:rPr>
        <w:t xml:space="preserve"> </w:t>
      </w:r>
      <w:r w:rsidRPr="00E66D61">
        <w:rPr>
          <w:rFonts w:asciiTheme="minorHAnsi" w:hAnsiTheme="minorHAnsi"/>
          <w:sz w:val="18"/>
          <w:szCs w:val="18"/>
          <w:lang w:val="sr-Cyrl-RS"/>
        </w:rPr>
        <w:t>(,,</w:t>
      </w:r>
      <w:r w:rsidRPr="00E66D61">
        <w:rPr>
          <w:rFonts w:asciiTheme="minorHAnsi" w:hAnsiTheme="minorHAnsi"/>
          <w:sz w:val="18"/>
          <w:szCs w:val="18"/>
          <w:lang w:val="sr-Cyrl-BA"/>
        </w:rPr>
        <w:t>Службени гласник РС“ бр.  27/2018);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 xml:space="preserve">6.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Правилник о критеријумима и стандардима за финансирање установе која обав</w:t>
      </w:r>
      <w:r w:rsidRPr="00E66D61">
        <w:rPr>
          <w:rFonts w:asciiTheme="minorHAnsi" w:hAnsiTheme="minorHAnsi"/>
          <w:bCs/>
          <w:sz w:val="18"/>
          <w:szCs w:val="18"/>
          <w:lang w:val="en-GB"/>
        </w:rPr>
        <w:t>љ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а делатност средњег образовања и васпитања (</w:t>
      </w:r>
      <w:r w:rsidRPr="00E66D61">
        <w:rPr>
          <w:rFonts w:asciiTheme="minorHAnsi" w:hAnsiTheme="minorHAnsi"/>
          <w:sz w:val="18"/>
          <w:szCs w:val="18"/>
          <w:lang w:val="sr-Cyrl-BA"/>
        </w:rPr>
        <w:t>„Службени гласник РС“, бр. 45/2018 и 106/20);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 xml:space="preserve">7.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Посебан колективни уговор за запослене у основним и средњим школама и домовима (</w:t>
      </w:r>
      <w:r w:rsidRPr="00E66D61">
        <w:rPr>
          <w:rFonts w:asciiTheme="minorHAnsi" w:hAnsiTheme="minorHAnsi"/>
          <w:sz w:val="18"/>
          <w:szCs w:val="18"/>
          <w:lang w:val="sr-Cyrl-BA"/>
        </w:rPr>
        <w:t>„Службени гласник РС“ бр. 21/2015 и  92/2020);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 xml:space="preserve">8.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 xml:space="preserve">Правилник о упису ученика у средњу школу </w:t>
      </w:r>
      <w:r w:rsidRPr="00E66D61">
        <w:rPr>
          <w:rFonts w:asciiTheme="minorHAnsi" w:hAnsiTheme="minorHAnsi"/>
          <w:sz w:val="18"/>
          <w:szCs w:val="18"/>
          <w:lang w:val="sr-Cyrl-BA"/>
        </w:rPr>
        <w:t>(„Службени гласник РС“, бр. 76/2020 и 94/2020);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 xml:space="preserve">9.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 xml:space="preserve">Правилник о календару образовно-васпитног рада средњих школа за школску 2020/2021. годину </w:t>
      </w:r>
      <w:r w:rsidRPr="00E66D61">
        <w:rPr>
          <w:rFonts w:asciiTheme="minorHAnsi" w:hAnsiTheme="minorHAnsi"/>
          <w:sz w:val="18"/>
          <w:szCs w:val="18"/>
          <w:lang w:val="sr-Cyrl-BA"/>
        </w:rPr>
        <w:t>(„Службени гласник РС – Просветни гласник“ број 6/2020);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 xml:space="preserve">10.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 xml:space="preserve">Правилник о јавним исправама </w:t>
      </w:r>
      <w:r w:rsidRPr="00E66D61">
        <w:rPr>
          <w:rFonts w:asciiTheme="minorHAnsi" w:hAnsiTheme="minorHAnsi"/>
          <w:bCs/>
          <w:sz w:val="18"/>
          <w:szCs w:val="18"/>
          <w:lang w:val="en-GB"/>
        </w:rPr>
        <w:t>које издаје средња школа</w:t>
      </w:r>
      <w:r w:rsidRPr="00E66D61">
        <w:rPr>
          <w:rFonts w:asciiTheme="minorHAnsi" w:hAnsiTheme="minorHAnsi"/>
          <w:bCs/>
          <w:sz w:val="18"/>
          <w:szCs w:val="18"/>
          <w:lang w:val="sr-Cyrl-RS"/>
        </w:rPr>
        <w:t xml:space="preserve"> </w:t>
      </w:r>
      <w:r w:rsidRPr="00E66D61">
        <w:rPr>
          <w:rFonts w:asciiTheme="minorHAnsi" w:hAnsiTheme="minorHAnsi"/>
          <w:sz w:val="18"/>
          <w:szCs w:val="18"/>
          <w:lang w:val="sr-Cyrl-BA"/>
        </w:rPr>
        <w:t>(„Службени гласник РС“, бр. 31/2006, 51/2006, 44/2013, 43/2015,48/2018, 37/2019 и 56/2019);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 xml:space="preserve">11.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Правилник о евиденцији у средњој школи</w:t>
      </w:r>
      <w:r w:rsidRPr="00E66D61">
        <w:rPr>
          <w:rFonts w:asciiTheme="minorHAnsi" w:hAnsiTheme="minorHAnsi"/>
          <w:bCs/>
          <w:sz w:val="18"/>
          <w:szCs w:val="18"/>
        </w:rPr>
        <w:t xml:space="preserve"> </w:t>
      </w:r>
      <w:r w:rsidRPr="00E66D61">
        <w:rPr>
          <w:rFonts w:asciiTheme="minorHAnsi" w:hAnsiTheme="minorHAnsi"/>
          <w:sz w:val="18"/>
          <w:szCs w:val="18"/>
          <w:lang w:val="sr-Cyrl-BA"/>
        </w:rPr>
        <w:t>(„Службени гласник РС“, бр. 56/2019);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>12.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Правилник о стручно-педагошком надзору</w:t>
      </w:r>
      <w:r w:rsidRPr="00E66D61">
        <w:rPr>
          <w:rFonts w:asciiTheme="minorHAnsi" w:hAnsiTheme="minorHAnsi"/>
          <w:bCs/>
          <w:sz w:val="18"/>
          <w:szCs w:val="18"/>
        </w:rPr>
        <w:t xml:space="preserve"> </w:t>
      </w:r>
      <w:r w:rsidRPr="00E66D61">
        <w:rPr>
          <w:rFonts w:asciiTheme="minorHAnsi" w:hAnsiTheme="minorHAnsi"/>
          <w:sz w:val="18"/>
          <w:szCs w:val="18"/>
          <w:lang w:val="sr-Cyrl-BA"/>
        </w:rPr>
        <w:t>(„Службени гласник РС“, бр. 34/2012 и 87/2019);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 xml:space="preserve">13.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Правилник о педагошкој норми свих облика образовно-васпитног рада наставника и стручних сарадника у средњој школи (</w:t>
      </w:r>
      <w:r w:rsidRPr="00E66D61">
        <w:rPr>
          <w:rFonts w:asciiTheme="minorHAnsi" w:hAnsiTheme="minorHAnsi"/>
          <w:sz w:val="18"/>
          <w:szCs w:val="18"/>
          <w:lang w:val="sr-Cyrl-BA"/>
        </w:rPr>
        <w:t>„Службени гласник РС -Просветни гласник“ број 1/92, 23/97</w:t>
      </w:r>
      <w:r w:rsidRPr="00E66D61">
        <w:rPr>
          <w:rFonts w:asciiTheme="minorHAnsi" w:hAnsiTheme="minorHAnsi"/>
          <w:sz w:val="18"/>
          <w:szCs w:val="18"/>
        </w:rPr>
        <w:t>,</w:t>
      </w:r>
      <w:r w:rsidRPr="00E66D61">
        <w:rPr>
          <w:rFonts w:asciiTheme="minorHAnsi" w:hAnsiTheme="minorHAnsi"/>
          <w:sz w:val="18"/>
          <w:szCs w:val="18"/>
          <w:lang w:val="sr-Cyrl-BA"/>
        </w:rPr>
        <w:t xml:space="preserve"> 2/2000</w:t>
      </w:r>
      <w:r w:rsidRPr="00E66D61">
        <w:rPr>
          <w:rFonts w:asciiTheme="minorHAnsi" w:hAnsiTheme="minorHAnsi"/>
          <w:sz w:val="18"/>
          <w:szCs w:val="18"/>
          <w:lang w:val="en-GB"/>
        </w:rPr>
        <w:t xml:space="preserve"> и 15/2019</w:t>
      </w:r>
      <w:r w:rsidRPr="00E66D61">
        <w:rPr>
          <w:rFonts w:asciiTheme="minorHAnsi" w:hAnsiTheme="minorHAnsi"/>
          <w:sz w:val="18"/>
          <w:szCs w:val="18"/>
          <w:lang w:val="sr-Cyrl-BA"/>
        </w:rPr>
        <w:t>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 xml:space="preserve">14.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Правилник о оцењивању ученика у средњој школи</w:t>
      </w:r>
      <w:r w:rsidRPr="00E66D61">
        <w:rPr>
          <w:rFonts w:asciiTheme="minorHAnsi" w:hAnsiTheme="minorHAnsi"/>
          <w:bCs/>
          <w:sz w:val="18"/>
          <w:szCs w:val="18"/>
        </w:rPr>
        <w:t xml:space="preserve"> </w:t>
      </w:r>
      <w:r w:rsidRPr="00E66D61">
        <w:rPr>
          <w:rFonts w:asciiTheme="minorHAnsi" w:hAnsiTheme="minorHAnsi"/>
          <w:sz w:val="18"/>
          <w:szCs w:val="18"/>
          <w:lang w:val="sr-Cyrl-BA"/>
        </w:rPr>
        <w:t>(„Службени гласник РС“ бр. 82/2015 и 59/2020);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 xml:space="preserve">15.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Уредба о организовању и остваривању верске наставе и наставе алтернативног предмета у основној и средњој школи</w:t>
      </w:r>
      <w:r w:rsidRPr="00E66D61">
        <w:rPr>
          <w:rFonts w:asciiTheme="minorHAnsi" w:hAnsiTheme="minorHAnsi"/>
          <w:sz w:val="18"/>
          <w:szCs w:val="18"/>
          <w:lang w:val="sr-Cyrl-BA"/>
        </w:rPr>
        <w:t>(„Службени гласник РС“ бр. 46/2001);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 xml:space="preserve">16.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 xml:space="preserve">Посебни протокол за заштиту деце и ученика од насиља, злостављања и занемаривања у образовно-васпитним установама, </w:t>
      </w:r>
      <w:r w:rsidRPr="00E66D61">
        <w:rPr>
          <w:rFonts w:asciiTheme="minorHAnsi" w:hAnsiTheme="minorHAnsi"/>
          <w:sz w:val="18"/>
          <w:szCs w:val="18"/>
          <w:lang w:val="sr-Cyrl-BA"/>
        </w:rPr>
        <w:t>Република Србија, Министарство просвете, Београд 2007. године.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en-GB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>17. Правилник о протоколу поступања у установи у одговору на насиље, злостављање и занемаривање, („Службени гласник РС“ бр. 46/2019 и 104/2020);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bCs/>
          <w:sz w:val="18"/>
          <w:szCs w:val="18"/>
          <w:lang w:val="sr-Cyrl-BA"/>
        </w:rPr>
        <w:t>18.</w:t>
      </w:r>
      <w:r w:rsidRPr="00E66D61">
        <w:rPr>
          <w:rFonts w:asciiTheme="minorHAnsi" w:hAnsiTheme="minorHAnsi"/>
          <w:sz w:val="18"/>
          <w:szCs w:val="18"/>
          <w:lang w:val="sr-Cyrl-BA"/>
        </w:rPr>
        <w:t xml:space="preserve">Правилник о извођењу екскурзије </w:t>
      </w:r>
      <w:r w:rsidRPr="00E66D61">
        <w:rPr>
          <w:rFonts w:asciiTheme="minorHAnsi" w:hAnsiTheme="minorHAnsi"/>
          <w:sz w:val="18"/>
          <w:szCs w:val="18"/>
        </w:rPr>
        <w:t>(,,</w:t>
      </w:r>
      <w:r w:rsidRPr="00E66D61">
        <w:rPr>
          <w:rFonts w:asciiTheme="minorHAnsi" w:hAnsiTheme="minorHAnsi"/>
          <w:sz w:val="18"/>
          <w:szCs w:val="18"/>
          <w:lang w:val="sr-Cyrl-BA"/>
        </w:rPr>
        <w:t>Сл</w:t>
      </w:r>
      <w:r w:rsidRPr="00E66D61">
        <w:rPr>
          <w:rFonts w:asciiTheme="minorHAnsi" w:hAnsiTheme="minorHAnsi"/>
          <w:sz w:val="18"/>
          <w:szCs w:val="18"/>
          <w:lang w:val="en-GB"/>
        </w:rPr>
        <w:t xml:space="preserve">ужбени гласник </w:t>
      </w:r>
      <w:r w:rsidRPr="00E66D61">
        <w:rPr>
          <w:rFonts w:asciiTheme="minorHAnsi" w:hAnsiTheme="minorHAnsi"/>
          <w:sz w:val="18"/>
          <w:szCs w:val="18"/>
          <w:lang w:val="sr-Cyrl-BA"/>
        </w:rPr>
        <w:t>РС“ бр.30 /2019</w:t>
      </w:r>
      <w:r w:rsidRPr="00E66D61">
        <w:rPr>
          <w:rFonts w:asciiTheme="minorHAnsi" w:hAnsiTheme="minorHAnsi"/>
          <w:sz w:val="18"/>
          <w:szCs w:val="18"/>
        </w:rPr>
        <w:t>)</w:t>
      </w:r>
      <w:r w:rsidRPr="00E66D61">
        <w:rPr>
          <w:rFonts w:asciiTheme="minorHAnsi" w:hAnsiTheme="minorHAnsi"/>
          <w:sz w:val="18"/>
          <w:szCs w:val="18"/>
          <w:lang w:val="sr-Cyrl-BA"/>
        </w:rPr>
        <w:t>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 xml:space="preserve">19. Правилник о  плану и програму наставе и учења за гимназију </w:t>
      </w:r>
      <w:r w:rsidRPr="00E66D61">
        <w:rPr>
          <w:rFonts w:asciiTheme="minorHAnsi" w:hAnsiTheme="minorHAnsi"/>
          <w:sz w:val="18"/>
          <w:szCs w:val="18"/>
          <w:lang w:val="en-GB"/>
        </w:rPr>
        <w:t> (</w:t>
      </w:r>
      <w:r w:rsidRPr="00E66D61">
        <w:rPr>
          <w:rFonts w:asciiTheme="minorHAnsi" w:hAnsiTheme="minorHAnsi"/>
          <w:sz w:val="18"/>
          <w:szCs w:val="18"/>
          <w:lang w:val="sr-Cyrl-BA"/>
        </w:rPr>
        <w:t>„Службени гласник РС – Просветни гласник“ бр. 12/2018, 8/2019; 4/2020);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bCs/>
          <w:sz w:val="18"/>
          <w:szCs w:val="18"/>
          <w:lang w:val="sr-Cyrl-BA"/>
        </w:rPr>
        <w:t xml:space="preserve">20.Правилник о наставном плану и програму за стицање образовања у трогодишњем и четворогодишњем трајању у стручној школи за подручје рада Машинство и обрада метала, (,,Службени гласник РС - </w:t>
      </w:r>
      <w:r w:rsidRPr="00E66D61">
        <w:rPr>
          <w:rFonts w:asciiTheme="minorHAnsi" w:hAnsiTheme="minorHAnsi"/>
          <w:sz w:val="18"/>
          <w:szCs w:val="18"/>
          <w:lang w:val="sr-Cyrl-BA"/>
        </w:rPr>
        <w:t>Просветни гласник“ бр. 1/1994, 3/1995, 1/1996, 8/1996, 5/1997, 20/1997, 6/1998, 8/1998, 3/1999, 1/2001,9/2002,9/2003,  22/2004, 1/2005, 72/2005, 12/2006, 9/2013,11/2013,14/2013,11/2015 и 21/2015);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>2</w:t>
      </w:r>
      <w:r w:rsidRPr="00E66D61">
        <w:rPr>
          <w:rFonts w:asciiTheme="minorHAnsi" w:hAnsiTheme="minorHAnsi"/>
          <w:sz w:val="18"/>
          <w:szCs w:val="18"/>
        </w:rPr>
        <w:t>1</w:t>
      </w:r>
      <w:r w:rsidRPr="00E66D61">
        <w:rPr>
          <w:rFonts w:asciiTheme="minorHAnsi" w:hAnsiTheme="minorHAnsi"/>
          <w:sz w:val="18"/>
          <w:szCs w:val="18"/>
          <w:lang w:val="sr-Cyrl-BA"/>
        </w:rPr>
        <w:t>. Правилник о ближим условима у погледу простора,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Машинство и обрада метала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 xml:space="preserve"> (,,Службени гласник РС – Просветни гласник“ бр.</w:t>
      </w:r>
      <w:r w:rsidRPr="00E66D61">
        <w:rPr>
          <w:rFonts w:asciiTheme="minorHAnsi" w:hAnsiTheme="minorHAnsi"/>
          <w:sz w:val="18"/>
          <w:szCs w:val="18"/>
          <w:lang w:val="sr-Cyrl-BA"/>
        </w:rPr>
        <w:t xml:space="preserve"> 17/2015);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BA"/>
        </w:rPr>
        <w:t>2</w:t>
      </w:r>
      <w:r w:rsidRPr="00E66D61">
        <w:rPr>
          <w:rFonts w:asciiTheme="minorHAnsi" w:hAnsiTheme="minorHAnsi"/>
          <w:sz w:val="18"/>
          <w:szCs w:val="18"/>
        </w:rPr>
        <w:t>2</w:t>
      </w:r>
      <w:r w:rsidRPr="00E66D61">
        <w:rPr>
          <w:rFonts w:asciiTheme="minorHAnsi" w:hAnsiTheme="minorHAnsi"/>
          <w:sz w:val="18"/>
          <w:szCs w:val="18"/>
          <w:lang w:val="sr-Cyrl-BA"/>
        </w:rPr>
        <w:t xml:space="preserve">.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Правилник о плану и програму наставе и учења стручних предмета средњег стручног образовања у подручју рада Електротехника (,,Службени гласник РС – Просветни гласник“ бр. 11/2018, 7/2019, 9/2019, 13/2019 и 12/2020);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BA"/>
        </w:rPr>
      </w:pPr>
      <w:r w:rsidRPr="00E66D61">
        <w:rPr>
          <w:rFonts w:asciiTheme="minorHAnsi" w:hAnsiTheme="minorHAnsi"/>
          <w:bCs/>
          <w:sz w:val="18"/>
          <w:szCs w:val="18"/>
          <w:lang w:val="sr-Cyrl-BA"/>
        </w:rPr>
        <w:t>2</w:t>
      </w:r>
      <w:r w:rsidRPr="00E66D61">
        <w:rPr>
          <w:rFonts w:asciiTheme="minorHAnsi" w:hAnsiTheme="minorHAnsi"/>
          <w:bCs/>
          <w:sz w:val="18"/>
          <w:szCs w:val="18"/>
        </w:rPr>
        <w:t>3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. Правилник о ближим условима у погледу простора,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школама у подручју рада Електротехника (,,Службени гласник РС – Просветни гласник“, бр. 16/2015, 10/2016,11/2017, 4/2018 и 13/2018);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BA"/>
        </w:rPr>
      </w:pPr>
      <w:r w:rsidRPr="00E66D61">
        <w:rPr>
          <w:rFonts w:asciiTheme="minorHAnsi" w:hAnsiTheme="minorHAnsi"/>
          <w:bCs/>
          <w:sz w:val="18"/>
          <w:szCs w:val="18"/>
          <w:lang w:val="sr-Cyrl-BA"/>
        </w:rPr>
        <w:t>2</w:t>
      </w:r>
      <w:r w:rsidRPr="00E66D61">
        <w:rPr>
          <w:rFonts w:asciiTheme="minorHAnsi" w:hAnsiTheme="minorHAnsi"/>
          <w:bCs/>
          <w:sz w:val="18"/>
          <w:szCs w:val="18"/>
        </w:rPr>
        <w:t>4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. Правилник о плану програму наставе и учења општеобразовних предмета средњег стручног образовања и васпитања у у подручју рада Електротехника (,,Службени гласник РС – Просветни гласник“ бр. 11/2018,7/2019, 9/2019,13/2019 и 12/2020);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BA"/>
        </w:rPr>
      </w:pPr>
      <w:r w:rsidRPr="00E66D61">
        <w:rPr>
          <w:rFonts w:asciiTheme="minorHAnsi" w:hAnsiTheme="minorHAnsi"/>
          <w:bCs/>
          <w:sz w:val="18"/>
          <w:szCs w:val="18"/>
          <w:lang w:val="sr-Cyrl-BA"/>
        </w:rPr>
        <w:t>2</w:t>
      </w:r>
      <w:r w:rsidRPr="00E66D61">
        <w:rPr>
          <w:rFonts w:asciiTheme="minorHAnsi" w:hAnsiTheme="minorHAnsi"/>
          <w:bCs/>
          <w:sz w:val="18"/>
          <w:szCs w:val="18"/>
        </w:rPr>
        <w:t>5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. Правилник о плану и програму наставе и учења стручних предмета средњег стручног образовања у подручју рада Трговина, угоститељство и туризам (,,Службени гласник РС“ – Просветни гласник“, бр. 10/2020</w:t>
      </w:r>
      <w:r w:rsidRPr="00E66D61">
        <w:rPr>
          <w:rFonts w:asciiTheme="minorHAnsi" w:hAnsiTheme="minorHAnsi"/>
          <w:bCs/>
          <w:sz w:val="18"/>
          <w:szCs w:val="18"/>
        </w:rPr>
        <w:t xml:space="preserve"> и 14/2020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 xml:space="preserve">); 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 w:rsidRPr="00E66D61">
        <w:rPr>
          <w:rFonts w:asciiTheme="minorHAnsi" w:hAnsiTheme="minorHAnsi"/>
          <w:bCs/>
          <w:sz w:val="18"/>
          <w:szCs w:val="18"/>
          <w:lang w:val="sr-Cyrl-BA"/>
        </w:rPr>
        <w:t>2</w:t>
      </w:r>
      <w:r w:rsidRPr="00E66D61">
        <w:rPr>
          <w:rFonts w:asciiTheme="minorHAnsi" w:hAnsiTheme="minorHAnsi"/>
          <w:bCs/>
          <w:sz w:val="18"/>
          <w:szCs w:val="18"/>
        </w:rPr>
        <w:t>6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.</w:t>
      </w:r>
      <w:r w:rsidRPr="00E66D61">
        <w:rPr>
          <w:rFonts w:asciiTheme="minorHAnsi" w:hAnsiTheme="minorHAnsi"/>
          <w:bCs/>
          <w:sz w:val="18"/>
          <w:szCs w:val="18"/>
          <w:lang w:val="sr-Cyrl-CS"/>
        </w:rPr>
        <w:t xml:space="preserve"> Правилник о наставном плану и програму за стицање образовања у трогодишњем и  четворогодишњем трајању у стручној школи за подручје рада Трговина, угоститељство и туризам  „Службени гласник РС - </w:t>
      </w:r>
      <w:r w:rsidRPr="00E66D61">
        <w:rPr>
          <w:rFonts w:asciiTheme="minorHAnsi" w:hAnsiTheme="minorHAnsi"/>
          <w:bCs/>
          <w:sz w:val="18"/>
          <w:szCs w:val="18"/>
          <w:lang w:val="sr-Cyrl-CS"/>
        </w:rPr>
        <w:lastRenderedPageBreak/>
        <w:t>Просветни гласник“ бр. 15/1993, 20/1993, 6/1995, 7/1996, 11/2002, 11/2004, 11/2006, 8/2009, 10/2012, 8/2013, 8/2014);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sz w:val="18"/>
          <w:szCs w:val="18"/>
          <w:lang w:val="sr-Cyrl-CS"/>
        </w:rPr>
        <w:t xml:space="preserve"> 2</w:t>
      </w:r>
      <w:r w:rsidRPr="00E66D61">
        <w:rPr>
          <w:rFonts w:asciiTheme="minorHAnsi" w:hAnsiTheme="minorHAnsi"/>
          <w:sz w:val="18"/>
          <w:szCs w:val="18"/>
        </w:rPr>
        <w:t>7</w:t>
      </w:r>
      <w:r w:rsidRPr="00E66D61">
        <w:rPr>
          <w:rFonts w:asciiTheme="minorHAnsi" w:hAnsiTheme="minorHAnsi"/>
          <w:sz w:val="18"/>
          <w:szCs w:val="18"/>
          <w:lang w:val="sr-Cyrl-CS"/>
        </w:rPr>
        <w:t xml:space="preserve">. </w:t>
      </w:r>
      <w:r w:rsidRPr="00E66D61">
        <w:rPr>
          <w:rFonts w:asciiTheme="minorHAnsi" w:hAnsiTheme="minorHAnsi"/>
          <w:bCs/>
          <w:sz w:val="18"/>
          <w:szCs w:val="18"/>
          <w:lang w:val="sr-Cyrl-CS"/>
        </w:rPr>
        <w:t xml:space="preserve">Правилник о наставном плану и програму предмета верска настава за средње школе, (,,Службени гласник РС - </w:t>
      </w:r>
      <w:r w:rsidRPr="00E66D61">
        <w:rPr>
          <w:rFonts w:asciiTheme="minorHAnsi" w:hAnsiTheme="minorHAnsi"/>
          <w:sz w:val="18"/>
          <w:szCs w:val="18"/>
          <w:lang w:val="sr-Cyrl-CS"/>
        </w:rPr>
        <w:t>Просветни гласник“ бр. 6/2003, 23/2004,9/2005 и 11/2016“);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BA"/>
        </w:rPr>
      </w:pPr>
      <w:r w:rsidRPr="00E66D61">
        <w:rPr>
          <w:rFonts w:asciiTheme="minorHAnsi" w:hAnsiTheme="minorHAnsi"/>
          <w:bCs/>
          <w:sz w:val="18"/>
          <w:szCs w:val="18"/>
          <w:lang w:val="en-GB"/>
        </w:rPr>
        <w:t>28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. Правилник о с</w:t>
      </w:r>
      <w:r w:rsidRPr="00E66D61">
        <w:rPr>
          <w:rFonts w:asciiTheme="minorHAnsi" w:hAnsiTheme="minorHAnsi"/>
          <w:bCs/>
          <w:sz w:val="18"/>
          <w:szCs w:val="18"/>
          <w:lang w:val="sr-Cyrl-CS"/>
        </w:rPr>
        <w:t xml:space="preserve">тепену и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врсти образовања наставника из општеобразовних предмета, стручних сарадника и васпитачау стручним школама, „Службени гласник РС – Просветни гласник</w:t>
      </w:r>
      <w:proofErr w:type="gramStart"/>
      <w:r w:rsidRPr="00E66D61">
        <w:rPr>
          <w:rFonts w:asciiTheme="minorHAnsi" w:hAnsiTheme="minorHAnsi"/>
          <w:bCs/>
          <w:sz w:val="18"/>
          <w:szCs w:val="18"/>
          <w:lang w:val="sr-Cyrl-BA"/>
        </w:rPr>
        <w:t>“ број</w:t>
      </w:r>
      <w:proofErr w:type="gramEnd"/>
      <w:r w:rsidRPr="00E66D61">
        <w:rPr>
          <w:rFonts w:asciiTheme="minorHAnsi" w:hAnsiTheme="minorHAnsi"/>
          <w:bCs/>
          <w:sz w:val="18"/>
          <w:szCs w:val="18"/>
          <w:lang w:val="sr-Cyrl-BA"/>
        </w:rPr>
        <w:t xml:space="preserve"> 8/2015, 11/2016, 13/2016,13/2016, 2/2017, 13/2018, 7/2019, 2/2020 и 14/2020);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BA"/>
        </w:rPr>
      </w:pPr>
      <w:r w:rsidRPr="00E66D61">
        <w:rPr>
          <w:rFonts w:asciiTheme="minorHAnsi" w:hAnsiTheme="minorHAnsi"/>
          <w:bCs/>
          <w:sz w:val="18"/>
          <w:szCs w:val="18"/>
          <w:lang w:val="sr-Cyrl-BA"/>
        </w:rPr>
        <w:t>2</w:t>
      </w:r>
      <w:r w:rsidRPr="00E66D61">
        <w:rPr>
          <w:rFonts w:asciiTheme="minorHAnsi" w:hAnsiTheme="minorHAnsi"/>
          <w:bCs/>
          <w:sz w:val="18"/>
          <w:szCs w:val="18"/>
        </w:rPr>
        <w:t>9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. Правилник о степену и врсти образовања наставника, стручних сарадника и помоћних наставника у гимназији (,,Службени гласник РС - Просветни гласник“ бр. 15/2013,11/2016, 2/2017,11/2017,13/2018,7/2019,2/2020,3/2020 и 14/2020);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en-GB"/>
        </w:rPr>
      </w:pPr>
      <w:r w:rsidRPr="00E66D61">
        <w:rPr>
          <w:rFonts w:asciiTheme="minorHAnsi" w:hAnsiTheme="minorHAnsi"/>
          <w:bCs/>
          <w:sz w:val="18"/>
          <w:szCs w:val="18"/>
          <w:lang w:val="sr-Cyrl-BA"/>
        </w:rPr>
        <w:t xml:space="preserve">  30. Правилник о степену и врсти образовања наставника, стручних сарадника</w:t>
      </w:r>
      <w:r w:rsidRPr="00E66D61">
        <w:rPr>
          <w:rFonts w:asciiTheme="minorHAnsi" w:hAnsiTheme="minorHAnsi"/>
          <w:sz w:val="18"/>
          <w:szCs w:val="18"/>
          <w:lang w:val="en-GB"/>
        </w:rPr>
        <w:t xml:space="preserve">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ипомоћних наставника у стручним школама у подручју рада Машинство и обрада метала</w:t>
      </w:r>
      <w:r w:rsidRPr="00E66D61">
        <w:rPr>
          <w:rFonts w:asciiTheme="minorHAnsi" w:hAnsiTheme="minorHAnsi"/>
          <w:sz w:val="18"/>
          <w:szCs w:val="18"/>
          <w:lang w:val="en-GB"/>
        </w:rPr>
        <w:t xml:space="preserve"> </w:t>
      </w:r>
      <w:r w:rsidRPr="00E66D61">
        <w:rPr>
          <w:rFonts w:asciiTheme="minorHAnsi" w:hAnsiTheme="minorHAnsi"/>
          <w:sz w:val="18"/>
          <w:szCs w:val="18"/>
          <w:lang w:val="sr-Cyrl-RS"/>
        </w:rPr>
        <w:t>(,,Службени гласник РС – Просветни гласник</w:t>
      </w:r>
      <w:r w:rsidRPr="00E66D61">
        <w:rPr>
          <w:rFonts w:asciiTheme="minorHAnsi" w:hAnsiTheme="minorHAnsi"/>
          <w:sz w:val="18"/>
          <w:szCs w:val="18"/>
        </w:rPr>
        <w:t>”</w:t>
      </w:r>
      <w:r w:rsidRPr="00E66D61">
        <w:rPr>
          <w:rFonts w:asciiTheme="minorHAnsi" w:hAnsiTheme="minorHAnsi"/>
          <w:sz w:val="18"/>
          <w:szCs w:val="18"/>
          <w:lang w:val="sr-Cyrl-RS"/>
        </w:rPr>
        <w:t xml:space="preserve">  бр. 16/2015,11/2016,13/2016,2/2017,3/2017,8/2017,4/2018,18/2018,1/2019,9/2019 и 2/2020);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BA"/>
        </w:rPr>
      </w:pPr>
      <w:r w:rsidRPr="00E66D61">
        <w:rPr>
          <w:rFonts w:asciiTheme="minorHAnsi" w:hAnsiTheme="minorHAnsi"/>
          <w:bCs/>
          <w:sz w:val="18"/>
          <w:szCs w:val="18"/>
        </w:rPr>
        <w:t>3</w:t>
      </w:r>
      <w:r w:rsidRPr="00E66D61">
        <w:rPr>
          <w:rFonts w:asciiTheme="minorHAnsi" w:hAnsiTheme="minorHAnsi"/>
          <w:bCs/>
          <w:sz w:val="18"/>
          <w:szCs w:val="18"/>
          <w:lang w:val="sr-Cyrl-RS"/>
        </w:rPr>
        <w:t>1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. Правилник о степену и врсти образовања наставника, стручних сарадника и помоћних наставника у стручним школама у подручју рада Трговина, угоститељство и туризам („Службени гласник РС-Просветни гласник“, бр. 5/2015, 16/2015, 19/2015, 11/2016, 2/2017 и 13/2018);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BA"/>
        </w:rPr>
      </w:pPr>
      <w:r w:rsidRPr="00E66D61">
        <w:rPr>
          <w:rFonts w:asciiTheme="minorHAnsi" w:hAnsiTheme="minorHAnsi"/>
          <w:bCs/>
          <w:sz w:val="18"/>
          <w:szCs w:val="18"/>
        </w:rPr>
        <w:t>3</w:t>
      </w:r>
      <w:r w:rsidRPr="00E66D61">
        <w:rPr>
          <w:rFonts w:asciiTheme="minorHAnsi" w:hAnsiTheme="minorHAnsi"/>
          <w:bCs/>
          <w:sz w:val="18"/>
          <w:szCs w:val="18"/>
          <w:lang w:val="sr-Cyrl-RS"/>
        </w:rPr>
        <w:t>2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.</w:t>
      </w:r>
      <w:r w:rsidRPr="00E66D61">
        <w:rPr>
          <w:rFonts w:asciiTheme="minorHAnsi" w:hAnsiTheme="minorHAnsi"/>
          <w:bCs/>
          <w:sz w:val="18"/>
          <w:szCs w:val="18"/>
        </w:rPr>
        <w:t xml:space="preserve">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Правилник о с</w:t>
      </w:r>
      <w:r w:rsidRPr="00E66D61">
        <w:rPr>
          <w:rFonts w:asciiTheme="minorHAnsi" w:hAnsiTheme="minorHAnsi"/>
          <w:bCs/>
          <w:sz w:val="18"/>
          <w:szCs w:val="18"/>
          <w:lang w:val="sr-Cyrl-CS"/>
        </w:rPr>
        <w:t xml:space="preserve">тепену и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врсти образовања наставника, стручних сарадника и помоћних наставника у стручним школама у подручју рада Електротехника</w:t>
      </w:r>
      <w:r w:rsidRPr="00E66D61">
        <w:rPr>
          <w:rFonts w:asciiTheme="minorHAnsi" w:hAnsiTheme="minorHAnsi"/>
          <w:bCs/>
          <w:sz w:val="18"/>
          <w:szCs w:val="18"/>
        </w:rPr>
        <w:t xml:space="preserve"> (,</w:t>
      </w:r>
      <w:proofErr w:type="gramStart"/>
      <w:r w:rsidRPr="00E66D61">
        <w:rPr>
          <w:rFonts w:asciiTheme="minorHAnsi" w:hAnsiTheme="minorHAnsi"/>
          <w:bCs/>
          <w:sz w:val="18"/>
          <w:szCs w:val="18"/>
        </w:rPr>
        <w:t>,</w:t>
      </w:r>
      <w:r w:rsidRPr="00E66D61">
        <w:rPr>
          <w:rFonts w:asciiTheme="minorHAnsi" w:hAnsiTheme="minorHAnsi"/>
          <w:bCs/>
          <w:sz w:val="18"/>
          <w:szCs w:val="18"/>
          <w:lang w:val="en-GB"/>
        </w:rPr>
        <w:t>Службени</w:t>
      </w:r>
      <w:proofErr w:type="gramEnd"/>
      <w:r w:rsidRPr="00E66D61">
        <w:rPr>
          <w:rFonts w:asciiTheme="minorHAnsi" w:hAnsiTheme="minorHAnsi"/>
          <w:bCs/>
          <w:sz w:val="18"/>
          <w:szCs w:val="18"/>
          <w:lang w:val="en-GB"/>
        </w:rPr>
        <w:t xml:space="preserve"> гласник РС – Просветни гласник, бр.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 xml:space="preserve"> 8/2015, 11/2016,2/2017, 8/2017, 4/2018</w:t>
      </w:r>
      <w:r w:rsidRPr="00E66D61">
        <w:rPr>
          <w:rFonts w:asciiTheme="minorHAnsi" w:hAnsiTheme="minorHAnsi"/>
          <w:bCs/>
          <w:sz w:val="18"/>
          <w:szCs w:val="18"/>
        </w:rPr>
        <w:t>,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 xml:space="preserve"> 13/2018</w:t>
      </w:r>
      <w:r w:rsidRPr="00E66D61">
        <w:rPr>
          <w:rFonts w:asciiTheme="minorHAnsi" w:hAnsiTheme="minorHAnsi"/>
          <w:bCs/>
          <w:sz w:val="18"/>
          <w:szCs w:val="18"/>
        </w:rPr>
        <w:t xml:space="preserve">, 2/2020 </w:t>
      </w:r>
      <w:r w:rsidRPr="00E66D61">
        <w:rPr>
          <w:rFonts w:asciiTheme="minorHAnsi" w:hAnsiTheme="minorHAnsi"/>
          <w:bCs/>
          <w:sz w:val="18"/>
          <w:szCs w:val="18"/>
          <w:lang w:val="en-GB"/>
        </w:rPr>
        <w:t xml:space="preserve">и </w:t>
      </w:r>
      <w:r w:rsidRPr="00E66D61">
        <w:rPr>
          <w:rFonts w:asciiTheme="minorHAnsi" w:hAnsiTheme="minorHAnsi"/>
          <w:bCs/>
          <w:sz w:val="18"/>
          <w:szCs w:val="18"/>
        </w:rPr>
        <w:t>14/20)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BA"/>
        </w:rPr>
      </w:pPr>
      <w:r w:rsidRPr="00E66D61">
        <w:rPr>
          <w:rFonts w:asciiTheme="minorHAnsi" w:hAnsiTheme="minorHAnsi"/>
          <w:bCs/>
          <w:sz w:val="18"/>
          <w:szCs w:val="18"/>
          <w:lang w:val="sr-Cyrl-RS"/>
        </w:rPr>
        <w:t>33</w:t>
      </w:r>
      <w:r w:rsidRPr="00E66D61">
        <w:rPr>
          <w:rFonts w:asciiTheme="minorHAnsi" w:hAnsiTheme="minorHAnsi"/>
          <w:bCs/>
          <w:sz w:val="18"/>
          <w:szCs w:val="18"/>
        </w:rPr>
        <w:t xml:space="preserve">.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Правилник о програму обуке и полагању испита за лиценцу за директора установе образовања и васпитања (</w:t>
      </w:r>
      <w:r w:rsidRPr="00E66D61">
        <w:rPr>
          <w:rFonts w:asciiTheme="minorHAnsi" w:hAnsiTheme="minorHAnsi"/>
          <w:sz w:val="18"/>
          <w:szCs w:val="18"/>
          <w:lang w:val="sr-Cyrl-BA"/>
        </w:rPr>
        <w:t>„Службени гласник РС“ бр. 63/2018);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BA"/>
        </w:rPr>
      </w:pPr>
      <w:r w:rsidRPr="00E66D61">
        <w:rPr>
          <w:rFonts w:asciiTheme="minorHAnsi" w:hAnsiTheme="minorHAnsi"/>
          <w:bCs/>
          <w:sz w:val="18"/>
          <w:szCs w:val="18"/>
        </w:rPr>
        <w:t>3</w:t>
      </w:r>
      <w:r w:rsidRPr="00E66D61">
        <w:rPr>
          <w:rFonts w:asciiTheme="minorHAnsi" w:hAnsiTheme="minorHAnsi"/>
          <w:bCs/>
          <w:sz w:val="18"/>
          <w:szCs w:val="18"/>
          <w:lang w:val="sr-Cyrl-RS"/>
        </w:rPr>
        <w:t>4</w:t>
      </w:r>
      <w:r w:rsidRPr="00E66D61">
        <w:rPr>
          <w:rFonts w:asciiTheme="minorHAnsi" w:hAnsiTheme="minorHAnsi"/>
          <w:bCs/>
          <w:sz w:val="18"/>
          <w:szCs w:val="18"/>
        </w:rPr>
        <w:t>.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 xml:space="preserve"> Правилник о програму свих облика рада рада стручних сарадника у средњој школи („Службени гласник РС –Просветни гласник</w:t>
      </w:r>
      <w:proofErr w:type="gramStart"/>
      <w:r w:rsidRPr="00E66D61">
        <w:rPr>
          <w:rFonts w:asciiTheme="minorHAnsi" w:hAnsiTheme="minorHAnsi"/>
          <w:bCs/>
          <w:sz w:val="18"/>
          <w:szCs w:val="18"/>
          <w:lang w:val="sr-Cyrl-BA"/>
        </w:rPr>
        <w:t>“ бр</w:t>
      </w:r>
      <w:proofErr w:type="gramEnd"/>
      <w:r w:rsidRPr="00E66D61">
        <w:rPr>
          <w:rFonts w:asciiTheme="minorHAnsi" w:hAnsiTheme="minorHAnsi"/>
          <w:bCs/>
          <w:sz w:val="18"/>
          <w:szCs w:val="18"/>
          <w:lang w:val="sr-Cyrl-BA"/>
        </w:rPr>
        <w:t>. 5/2012);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BA"/>
        </w:rPr>
      </w:pPr>
      <w:r w:rsidRPr="00E66D61">
        <w:rPr>
          <w:rFonts w:asciiTheme="minorHAnsi" w:hAnsiTheme="minorHAnsi"/>
          <w:bCs/>
          <w:sz w:val="18"/>
          <w:szCs w:val="18"/>
          <w:lang w:val="sr-Cyrl-CS"/>
        </w:rPr>
        <w:t>35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. Правилник о сталном стручном усавршавању и напредовању у звању наставника, васпитача и стручних сарадника, (,,Службени гласник РС“ бр. 81/2017 и 48/2018);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BA"/>
        </w:rPr>
      </w:pPr>
      <w:r w:rsidRPr="00E66D61">
        <w:rPr>
          <w:rFonts w:asciiTheme="minorHAnsi" w:hAnsiTheme="minorHAnsi"/>
          <w:bCs/>
          <w:sz w:val="18"/>
          <w:szCs w:val="18"/>
          <w:lang w:val="sr-Cyrl-CS"/>
        </w:rPr>
        <w:t>36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. Правилник о дозволи за рад наставника, васпитача и стручних сарадника,</w:t>
      </w:r>
      <w:r w:rsidRPr="00E66D61">
        <w:rPr>
          <w:rFonts w:asciiTheme="minorHAnsi" w:hAnsiTheme="minorHAnsi"/>
          <w:bCs/>
          <w:sz w:val="18"/>
          <w:szCs w:val="18"/>
          <w:lang w:val="sr-Cyrl-CS"/>
        </w:rPr>
        <w:t>(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„Службени гласник РС“ ,бр.22/05, 51/08 и 88/15, 105/15, 48/16);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 w:rsidRPr="00E66D61">
        <w:rPr>
          <w:rFonts w:asciiTheme="minorHAnsi" w:hAnsiTheme="minorHAnsi"/>
          <w:bCs/>
          <w:sz w:val="18"/>
          <w:szCs w:val="18"/>
          <w:lang w:val="sr-Cyrl-CS"/>
        </w:rPr>
        <w:t>37. Правилник о плану и програму наставе и учења општеобразовних предмета средњег стручног образовања у подручју рада Економија, право и администрација (,,Сл. Гласник РС – Просветни гласник“, бр</w:t>
      </w:r>
      <w:r w:rsidRPr="00E66D61">
        <w:rPr>
          <w:rFonts w:asciiTheme="minorHAnsi" w:hAnsiTheme="minorHAnsi"/>
          <w:bCs/>
          <w:sz w:val="18"/>
          <w:szCs w:val="18"/>
        </w:rPr>
        <w:t xml:space="preserve">. 6/2019 </w:t>
      </w:r>
      <w:proofErr w:type="gramStart"/>
      <w:r w:rsidRPr="00E66D61">
        <w:rPr>
          <w:rFonts w:asciiTheme="minorHAnsi" w:hAnsiTheme="minorHAnsi"/>
          <w:bCs/>
          <w:sz w:val="18"/>
          <w:szCs w:val="18"/>
          <w:lang w:val="sr-Cyrl-RS"/>
        </w:rPr>
        <w:t>и</w:t>
      </w:r>
      <w:r w:rsidRPr="00E66D61">
        <w:rPr>
          <w:rFonts w:asciiTheme="minorHAnsi" w:hAnsiTheme="minorHAnsi"/>
          <w:bCs/>
          <w:sz w:val="18"/>
          <w:szCs w:val="18"/>
        </w:rPr>
        <w:t xml:space="preserve"> </w:t>
      </w:r>
      <w:r w:rsidRPr="00E66D61">
        <w:rPr>
          <w:rFonts w:asciiTheme="minorHAnsi" w:hAnsiTheme="minorHAnsi"/>
          <w:bCs/>
          <w:sz w:val="18"/>
          <w:szCs w:val="18"/>
          <w:lang w:val="sr-Cyrl-CS"/>
        </w:rPr>
        <w:t xml:space="preserve"> 9</w:t>
      </w:r>
      <w:proofErr w:type="gramEnd"/>
      <w:r w:rsidRPr="00E66D61">
        <w:rPr>
          <w:rFonts w:asciiTheme="minorHAnsi" w:hAnsiTheme="minorHAnsi"/>
          <w:bCs/>
          <w:sz w:val="18"/>
          <w:szCs w:val="18"/>
          <w:lang w:val="sr-Cyrl-CS"/>
        </w:rPr>
        <w:t>/2019);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 w:rsidRPr="00E66D61">
        <w:rPr>
          <w:rFonts w:asciiTheme="minorHAnsi" w:hAnsiTheme="minorHAnsi"/>
          <w:bCs/>
          <w:sz w:val="18"/>
          <w:szCs w:val="18"/>
          <w:lang w:val="sr-Cyrl-CS"/>
        </w:rPr>
        <w:t xml:space="preserve">38. Правилник о плану и програму наставе и учења стручних предмета средњег стручног образовања у подручју рада Економија, право и администрација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(,,Службени гласник РС – Просветни гласник“</w:t>
      </w:r>
      <w:r w:rsidRPr="00E66D61">
        <w:rPr>
          <w:rFonts w:asciiTheme="minorHAnsi" w:hAnsiTheme="minorHAnsi"/>
          <w:bCs/>
          <w:sz w:val="18"/>
          <w:szCs w:val="18"/>
          <w:lang w:val="sr-Cyrl-CS"/>
        </w:rPr>
        <w:t>, бр. 6/2019 и 9/2019);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 w:rsidRPr="00E66D61">
        <w:rPr>
          <w:rFonts w:asciiTheme="minorHAnsi" w:hAnsiTheme="minorHAnsi"/>
          <w:bCs/>
          <w:sz w:val="18"/>
          <w:szCs w:val="18"/>
          <w:lang w:val="sr-Cyrl-CS"/>
        </w:rPr>
        <w:t>39. Правилник о ближим условима у погледу простора опреме и наставних средстава за остваривање планова и програма образовања и васпитања за стручне предмете за образовне профиле  у трогодишњем и четворогодишњем трајању у стручним школама у подручју рада Економија, право и администрација</w:t>
      </w:r>
      <w:r w:rsidRPr="00E66D61">
        <w:rPr>
          <w:rFonts w:asciiTheme="minorHAnsi" w:hAnsiTheme="minorHAnsi"/>
          <w:bCs/>
          <w:sz w:val="18"/>
          <w:szCs w:val="18"/>
        </w:rPr>
        <w:t xml:space="preserve"> </w:t>
      </w:r>
      <w:r w:rsidRPr="00E66D61">
        <w:rPr>
          <w:rFonts w:asciiTheme="minorHAnsi" w:hAnsiTheme="minorHAnsi"/>
          <w:bCs/>
          <w:sz w:val="18"/>
          <w:szCs w:val="18"/>
          <w:lang w:val="sr-Cyrl-CS"/>
        </w:rPr>
        <w:t>(„Службени гласник РС - Просветни гласник“, бр. 16/2015, 7/2016 и 9/2019);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RS"/>
        </w:rPr>
      </w:pPr>
      <w:r w:rsidRPr="00E66D61">
        <w:rPr>
          <w:rFonts w:asciiTheme="minorHAnsi" w:hAnsiTheme="minorHAnsi"/>
          <w:bCs/>
          <w:sz w:val="18"/>
          <w:szCs w:val="18"/>
        </w:rPr>
        <w:t xml:space="preserve">40. </w:t>
      </w:r>
      <w:r w:rsidRPr="00E66D61">
        <w:rPr>
          <w:rFonts w:asciiTheme="minorHAnsi" w:hAnsiTheme="minorHAnsi"/>
          <w:bCs/>
          <w:sz w:val="18"/>
          <w:szCs w:val="18"/>
          <w:lang w:val="sr-Cyrl-RS"/>
        </w:rPr>
        <w:t>Правилник о степену и врсти образовања наставника, стручних сарадника и помоћних наставника у стручним школама у подручју рада Економија, право и администрација (,</w:t>
      </w:r>
      <w:proofErr w:type="gramStart"/>
      <w:r w:rsidRPr="00E66D61">
        <w:rPr>
          <w:rFonts w:asciiTheme="minorHAnsi" w:hAnsiTheme="minorHAnsi"/>
          <w:bCs/>
          <w:sz w:val="18"/>
          <w:szCs w:val="18"/>
          <w:lang w:val="sr-Cyrl-RS"/>
        </w:rPr>
        <w:t>,Службени</w:t>
      </w:r>
      <w:proofErr w:type="gramEnd"/>
      <w:r w:rsidRPr="00E66D61">
        <w:rPr>
          <w:rFonts w:asciiTheme="minorHAnsi" w:hAnsiTheme="minorHAnsi"/>
          <w:bCs/>
          <w:sz w:val="18"/>
          <w:szCs w:val="18"/>
          <w:lang w:val="sr-Cyrl-RS"/>
        </w:rPr>
        <w:t xml:space="preserve"> гласник РС – Просветни гласник</w:t>
      </w:r>
      <w:r w:rsidRPr="00E66D61">
        <w:rPr>
          <w:rFonts w:asciiTheme="minorHAnsi" w:hAnsiTheme="minorHAnsi"/>
          <w:bCs/>
          <w:sz w:val="18"/>
          <w:szCs w:val="18"/>
        </w:rPr>
        <w:t>”</w:t>
      </w:r>
      <w:r w:rsidRPr="00E66D61">
        <w:rPr>
          <w:rFonts w:asciiTheme="minorHAnsi" w:hAnsiTheme="minorHAnsi"/>
          <w:bCs/>
          <w:sz w:val="18"/>
          <w:szCs w:val="18"/>
          <w:lang w:val="sr-Cyrl-RS"/>
        </w:rPr>
        <w:t>, бр. 16/2015,11/2016,2/2017,1/2019,9/2019 и 2/2020);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 w:rsidRPr="00E66D61">
        <w:rPr>
          <w:rFonts w:asciiTheme="minorHAnsi" w:hAnsiTheme="minorHAnsi"/>
          <w:bCs/>
          <w:sz w:val="18"/>
          <w:szCs w:val="18"/>
        </w:rPr>
        <w:t>41</w:t>
      </w:r>
      <w:r w:rsidRPr="00E66D61">
        <w:rPr>
          <w:rFonts w:asciiTheme="minorHAnsi" w:hAnsiTheme="minorHAnsi"/>
          <w:bCs/>
          <w:sz w:val="18"/>
          <w:szCs w:val="18"/>
          <w:lang w:val="sr-Cyrl-CS"/>
        </w:rPr>
        <w:t>. Каталог програма стручног усавршавања запослених у образовању за школску 2018/2019, 2019/2020 и 2020/2021.годину, Завод за унапређивање образовања и васпитања, Центар за професионални развој запослених;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 w:rsidRPr="00E66D61">
        <w:rPr>
          <w:rFonts w:asciiTheme="minorHAnsi" w:hAnsiTheme="minorHAnsi"/>
          <w:bCs/>
          <w:sz w:val="18"/>
          <w:szCs w:val="18"/>
          <w:lang w:val="sr-Cyrl-RS"/>
        </w:rPr>
        <w:t>4</w:t>
      </w:r>
      <w:r w:rsidRPr="00E66D61">
        <w:rPr>
          <w:rFonts w:asciiTheme="minorHAnsi" w:hAnsiTheme="minorHAnsi"/>
          <w:bCs/>
          <w:sz w:val="18"/>
          <w:szCs w:val="18"/>
        </w:rPr>
        <w:t>2</w:t>
      </w:r>
      <w:r w:rsidRPr="00E66D61">
        <w:rPr>
          <w:rFonts w:asciiTheme="minorHAnsi" w:hAnsiTheme="minorHAnsi"/>
          <w:bCs/>
          <w:sz w:val="18"/>
          <w:szCs w:val="18"/>
          <w:lang w:val="sr-Cyrl-CS"/>
        </w:rPr>
        <w:t>. Стручно упутство о организовању такмичења и смотри ученика средњих школа, Министар просвете;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E66D61">
        <w:rPr>
          <w:rFonts w:asciiTheme="minorHAnsi" w:hAnsiTheme="minorHAnsi"/>
          <w:sz w:val="18"/>
          <w:szCs w:val="18"/>
        </w:rPr>
        <w:t>43</w:t>
      </w:r>
      <w:r w:rsidRPr="00E66D61">
        <w:rPr>
          <w:rFonts w:asciiTheme="minorHAnsi" w:hAnsiTheme="minorHAnsi"/>
          <w:sz w:val="18"/>
          <w:szCs w:val="18"/>
          <w:lang w:val="sr-Cyrl-CS"/>
        </w:rPr>
        <w:t xml:space="preserve">. Правилник о </w:t>
      </w:r>
      <w:proofErr w:type="gramStart"/>
      <w:r w:rsidRPr="00E66D61">
        <w:rPr>
          <w:rFonts w:asciiTheme="minorHAnsi" w:hAnsiTheme="minorHAnsi"/>
          <w:sz w:val="18"/>
          <w:szCs w:val="18"/>
          <w:lang w:val="sr-Cyrl-CS"/>
        </w:rPr>
        <w:t>поступању  установе</w:t>
      </w:r>
      <w:proofErr w:type="gramEnd"/>
      <w:r w:rsidRPr="00E66D61">
        <w:rPr>
          <w:rFonts w:asciiTheme="minorHAnsi" w:hAnsiTheme="minorHAnsi"/>
          <w:sz w:val="18"/>
          <w:szCs w:val="18"/>
          <w:lang w:val="sr-Cyrl-CS"/>
        </w:rPr>
        <w:t xml:space="preserve"> у случају сумње или утврђеног дискриминаторног понашања или вређања угледа, части или достојанства личности ( „Службени гласник РС“ 65/2018);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E66D61">
        <w:rPr>
          <w:rFonts w:asciiTheme="minorHAnsi" w:hAnsiTheme="minorHAnsi"/>
          <w:sz w:val="18"/>
          <w:szCs w:val="18"/>
        </w:rPr>
        <w:t>44</w:t>
      </w:r>
      <w:r w:rsidRPr="00E66D61">
        <w:rPr>
          <w:rFonts w:asciiTheme="minorHAnsi" w:hAnsiTheme="minorHAnsi"/>
          <w:sz w:val="18"/>
          <w:szCs w:val="18"/>
          <w:lang w:val="sr-Cyrl-CS"/>
        </w:rPr>
        <w:t xml:space="preserve">. Правилник о ближим упуствима за утврђивање права на индивидуални образовни план, његову примену и вредновање </w:t>
      </w:r>
      <w:proofErr w:type="gramStart"/>
      <w:r w:rsidRPr="00E66D61">
        <w:rPr>
          <w:rFonts w:asciiTheme="minorHAnsi" w:hAnsiTheme="minorHAnsi"/>
          <w:sz w:val="18"/>
          <w:szCs w:val="18"/>
          <w:lang w:val="sr-Cyrl-CS"/>
        </w:rPr>
        <w:t>( „</w:t>
      </w:r>
      <w:proofErr w:type="gramEnd"/>
      <w:r w:rsidRPr="00E66D61">
        <w:rPr>
          <w:rFonts w:asciiTheme="minorHAnsi" w:hAnsiTheme="minorHAnsi"/>
          <w:sz w:val="18"/>
          <w:szCs w:val="18"/>
          <w:lang w:val="sr-Cyrl-CS"/>
        </w:rPr>
        <w:t>Службени гласник РС“ 74/18)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E66D61">
        <w:rPr>
          <w:rFonts w:asciiTheme="minorHAnsi" w:hAnsiTheme="minorHAnsi"/>
          <w:sz w:val="18"/>
          <w:szCs w:val="18"/>
        </w:rPr>
        <w:t>45</w:t>
      </w:r>
      <w:r w:rsidRPr="00E66D61">
        <w:rPr>
          <w:rFonts w:asciiTheme="minorHAnsi" w:hAnsiTheme="minorHAnsi"/>
          <w:sz w:val="18"/>
          <w:szCs w:val="18"/>
          <w:lang w:val="sr-Cyrl-CS"/>
        </w:rPr>
        <w:t>. Правилник о стандардима квалитета рада установе („Службени гласник РС</w:t>
      </w:r>
      <w:proofErr w:type="gramStart"/>
      <w:r w:rsidRPr="00E66D61">
        <w:rPr>
          <w:rFonts w:asciiTheme="minorHAnsi" w:hAnsiTheme="minorHAnsi"/>
          <w:sz w:val="18"/>
          <w:szCs w:val="18"/>
          <w:lang w:val="sr-Cyrl-CS"/>
        </w:rPr>
        <w:t>“ –</w:t>
      </w:r>
      <w:proofErr w:type="gramEnd"/>
      <w:r w:rsidRPr="00E66D61">
        <w:rPr>
          <w:rFonts w:asciiTheme="minorHAnsi" w:hAnsiTheme="minorHAnsi"/>
          <w:sz w:val="18"/>
          <w:szCs w:val="18"/>
          <w:lang w:val="sr-Cyrl-CS"/>
        </w:rPr>
        <w:t>Просветни гласник, бр.14/2018);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E66D61">
        <w:rPr>
          <w:rFonts w:asciiTheme="minorHAnsi" w:hAnsiTheme="minorHAnsi"/>
          <w:sz w:val="18"/>
          <w:szCs w:val="18"/>
          <w:lang w:val="sr-Cyrl-RS"/>
        </w:rPr>
        <w:t>4</w:t>
      </w:r>
      <w:r w:rsidRPr="00E66D61">
        <w:rPr>
          <w:rFonts w:asciiTheme="minorHAnsi" w:hAnsiTheme="minorHAnsi"/>
          <w:sz w:val="18"/>
          <w:szCs w:val="18"/>
        </w:rPr>
        <w:t>6</w:t>
      </w:r>
      <w:r w:rsidRPr="00E66D61">
        <w:rPr>
          <w:rFonts w:asciiTheme="minorHAnsi" w:hAnsiTheme="minorHAnsi"/>
          <w:sz w:val="18"/>
          <w:szCs w:val="18"/>
          <w:lang w:val="sr-Cyrl-CS"/>
        </w:rPr>
        <w:t>. Правилник о обављању друштвено-корисног рада, односно хуманитарног рада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E66D61">
        <w:rPr>
          <w:rFonts w:asciiTheme="minorHAnsi" w:hAnsiTheme="minorHAnsi"/>
          <w:sz w:val="18"/>
          <w:szCs w:val="18"/>
          <w:lang w:val="sr-Cyrl-CS"/>
        </w:rPr>
        <w:t>(„Службени гласник РС“ 68/2018);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E66D61">
        <w:rPr>
          <w:rFonts w:asciiTheme="minorHAnsi" w:hAnsiTheme="minorHAnsi"/>
          <w:sz w:val="18"/>
          <w:szCs w:val="18"/>
        </w:rPr>
        <w:t>4</w:t>
      </w:r>
      <w:r w:rsidRPr="00E66D61">
        <w:rPr>
          <w:rFonts w:asciiTheme="minorHAnsi" w:hAnsiTheme="minorHAnsi"/>
          <w:sz w:val="18"/>
          <w:szCs w:val="18"/>
          <w:lang w:val="sr-Cyrl-RS"/>
        </w:rPr>
        <w:t>7</w:t>
      </w:r>
      <w:r w:rsidRPr="00E66D61">
        <w:rPr>
          <w:rFonts w:asciiTheme="minorHAnsi" w:hAnsiTheme="minorHAnsi"/>
          <w:sz w:val="18"/>
          <w:szCs w:val="18"/>
          <w:lang w:val="sr-Cyrl-CS"/>
        </w:rPr>
        <w:t>.Правилник о ближим условима у погледу простора, опреме и наставних средстава за остваривање плана и програма наставе и учења у гимназији („Службени гласник РС –Просветни гласник</w:t>
      </w:r>
      <w:proofErr w:type="gramStart"/>
      <w:r w:rsidRPr="00E66D61">
        <w:rPr>
          <w:rFonts w:asciiTheme="minorHAnsi" w:hAnsiTheme="minorHAnsi"/>
          <w:sz w:val="18"/>
          <w:szCs w:val="18"/>
          <w:lang w:val="sr-Cyrl-CS"/>
        </w:rPr>
        <w:t>“ бр</w:t>
      </w:r>
      <w:proofErr w:type="gramEnd"/>
      <w:r w:rsidRPr="00E66D61">
        <w:rPr>
          <w:rFonts w:asciiTheme="minorHAnsi" w:hAnsiTheme="minorHAnsi"/>
          <w:sz w:val="18"/>
          <w:szCs w:val="18"/>
          <w:lang w:val="sr-Cyrl-CS"/>
        </w:rPr>
        <w:t>. 13/2019);</w:t>
      </w:r>
    </w:p>
    <w:p w:rsidR="001E26C5" w:rsidRPr="00E66D61" w:rsidRDefault="001E26C5" w:rsidP="001E26C5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E66D61">
        <w:rPr>
          <w:rFonts w:asciiTheme="minorHAnsi" w:hAnsiTheme="minorHAnsi"/>
          <w:sz w:val="18"/>
          <w:szCs w:val="18"/>
          <w:lang w:val="sr-Cyrl-CS"/>
        </w:rPr>
        <w:t>4</w:t>
      </w:r>
      <w:r w:rsidRPr="00E66D61">
        <w:rPr>
          <w:rFonts w:asciiTheme="minorHAnsi" w:hAnsiTheme="minorHAnsi"/>
          <w:sz w:val="18"/>
          <w:szCs w:val="18"/>
          <w:lang w:val="sr-Cyrl-RS"/>
        </w:rPr>
        <w:t>8</w:t>
      </w:r>
      <w:r w:rsidRPr="00E66D61">
        <w:rPr>
          <w:rFonts w:asciiTheme="minorHAnsi" w:hAnsiTheme="minorHAnsi"/>
          <w:sz w:val="18"/>
          <w:szCs w:val="18"/>
          <w:lang w:val="sr-Cyrl-CS"/>
        </w:rPr>
        <w:t>. Правилник о вредновању квалитета рада установе (,,Службени гласник РС – Просветни гласник бр. 10/2019);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BA"/>
        </w:rPr>
      </w:pPr>
      <w:r w:rsidRPr="00E66D61">
        <w:rPr>
          <w:rFonts w:asciiTheme="minorHAnsi" w:hAnsiTheme="minorHAnsi"/>
          <w:bCs/>
          <w:sz w:val="18"/>
          <w:szCs w:val="18"/>
          <w:lang w:val="sr-Cyrl-RS"/>
        </w:rPr>
        <w:t>49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 xml:space="preserve">. Правилник о наставном плану и програму стручних предмета средњег стручног образовања у подручју рада Електротехника и Машинство и обрада метала </w:t>
      </w:r>
      <w:r w:rsidRPr="00E66D61">
        <w:rPr>
          <w:rFonts w:asciiTheme="minorHAnsi" w:hAnsiTheme="minorHAnsi"/>
          <w:sz w:val="18"/>
          <w:szCs w:val="18"/>
          <w:lang w:val="sr-Cyrl-CS"/>
        </w:rPr>
        <w:t xml:space="preserve">(„Службени гласник РС –Просветни гласник“ бр. 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>10/2014, 2/2018 и 13/2020);</w:t>
      </w:r>
    </w:p>
    <w:p w:rsidR="001E26C5" w:rsidRPr="00E66D61" w:rsidRDefault="001E26C5" w:rsidP="001E26C5">
      <w:pPr>
        <w:jc w:val="both"/>
        <w:rPr>
          <w:rFonts w:asciiTheme="minorHAnsi" w:hAnsiTheme="minorHAnsi"/>
          <w:bCs/>
          <w:sz w:val="18"/>
          <w:szCs w:val="18"/>
          <w:lang w:val="sr-Cyrl-BA"/>
        </w:rPr>
      </w:pPr>
      <w:r w:rsidRPr="00E66D61">
        <w:rPr>
          <w:rFonts w:asciiTheme="minorHAnsi" w:hAnsiTheme="minorHAnsi"/>
          <w:bCs/>
          <w:sz w:val="18"/>
          <w:szCs w:val="18"/>
          <w:lang w:val="sr-Cyrl-BA"/>
        </w:rPr>
        <w:lastRenderedPageBreak/>
        <w:t>5</w:t>
      </w:r>
      <w:r w:rsidRPr="00E66D61">
        <w:rPr>
          <w:rFonts w:asciiTheme="minorHAnsi" w:hAnsiTheme="minorHAnsi"/>
          <w:bCs/>
          <w:sz w:val="18"/>
          <w:szCs w:val="18"/>
          <w:lang w:val="sr-Cyrl-RS"/>
        </w:rPr>
        <w:t>0</w:t>
      </w:r>
      <w:r w:rsidRPr="00E66D61">
        <w:rPr>
          <w:rFonts w:asciiTheme="minorHAnsi" w:hAnsiTheme="minorHAnsi"/>
          <w:bCs/>
          <w:sz w:val="18"/>
          <w:szCs w:val="18"/>
          <w:lang w:val="sr-Cyrl-BA"/>
        </w:rPr>
        <w:t xml:space="preserve">. Правилник о реализацији практичне наставе и професионалне праксе (,,Службени гласник РС“, бр. 112/2020). </w:t>
      </w:r>
    </w:p>
    <w:p w:rsidR="00F622E4" w:rsidRPr="00F622E4" w:rsidRDefault="00F622E4" w:rsidP="00EB4EC5">
      <w:pPr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1E26C5" w:rsidRPr="001E26C5" w:rsidRDefault="001E26C5" w:rsidP="001E26C5">
      <w:pPr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E66D61" w:rsidRPr="00E66D61" w:rsidRDefault="001E26C5" w:rsidP="00E66D61">
      <w:pPr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  <w:r w:rsidRPr="001E26C5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- </w:t>
      </w:r>
      <w:r w:rsidR="00E66D61" w:rsidRPr="00E66D61"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  <w:t>Општи акти школе: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Статут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Школски развојни план,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Latn-CS"/>
        </w:rPr>
        <w:t>-</w:t>
      </w: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Школски програм,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васпитно дисциплинској одговорности  ученика,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мерама, начину и поступку заштите и безбедности ученика,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безбедности и здрављу на раду,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Правила заштите од пожара,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/>
          <w:bCs/>
          <w:sz w:val="18"/>
          <w:szCs w:val="18"/>
          <w:lang w:val="sr-Cyrl-CS"/>
        </w:rPr>
        <w:t>-</w:t>
      </w: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Програм основне обуке</w:t>
      </w:r>
      <w:r w:rsidRPr="00E66D61">
        <w:rPr>
          <w:rFonts w:asciiTheme="minorHAnsi" w:eastAsia="Tahoma-Bold" w:hAnsiTheme="minorHAnsi"/>
          <w:bCs/>
          <w:sz w:val="18"/>
          <w:szCs w:val="18"/>
        </w:rPr>
        <w:t xml:space="preserve"> </w:t>
      </w: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запослених из области заштите од пожара,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Правила понашања ученика, запослених и родитеља у Школи,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организацији и спровођењу испита,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похваљивању и награђивању ученика,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дисциплинској и материјалној одговорности запослених,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Акт о процени ризика на радном месту и радној околини,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организацији и систематизацији послова,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унутрашњој организацији рада школе,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похваљивању и награђивању наставника,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стручном усавршавању унутар Школе,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Правилник о избору ученика генерације,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- Правилник о поступку пружање прве помоћи, 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- Правилник о узбуњивању унутар Школе. 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- Пословник о раду Школског одбора, 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Пословник о раду Савета родитеља,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Пословник о раду Наставничког већа,</w:t>
      </w:r>
    </w:p>
    <w:p w:rsidR="00E66D61" w:rsidRPr="00E66D61" w:rsidRDefault="00E66D61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E66D61">
        <w:rPr>
          <w:rFonts w:asciiTheme="minorHAnsi" w:eastAsia="Tahoma-Bold" w:hAnsiTheme="minorHAnsi"/>
          <w:bCs/>
          <w:sz w:val="18"/>
          <w:szCs w:val="18"/>
          <w:lang w:val="sr-Cyrl-CS"/>
        </w:rPr>
        <w:t>- Пословник о раду Ученичког парламента.</w:t>
      </w:r>
    </w:p>
    <w:p w:rsidR="001E26C5" w:rsidRPr="001E26C5" w:rsidRDefault="001E26C5" w:rsidP="00E66D61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</w:p>
    <w:p w:rsidR="001E26C5" w:rsidRPr="001E26C5" w:rsidRDefault="001E26C5" w:rsidP="001E26C5">
      <w:pPr>
        <w:jc w:val="both"/>
        <w:rPr>
          <w:rFonts w:asciiTheme="minorHAnsi" w:eastAsia="Tahoma-Bold" w:hAnsiTheme="minorHAnsi"/>
          <w:b/>
          <w:bCs/>
          <w:sz w:val="18"/>
          <w:szCs w:val="18"/>
          <w:lang w:val="sr-Cyrl-RS"/>
        </w:rPr>
      </w:pPr>
    </w:p>
    <w:p w:rsidR="00025099" w:rsidRPr="00025099" w:rsidRDefault="00025099" w:rsidP="001E26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</w:p>
    <w:p w:rsidR="00F45A34" w:rsidRDefault="00F45A34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</w:p>
    <w:p w:rsidR="009F3CB9" w:rsidRPr="00422F68" w:rsidRDefault="009F3CB9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</w:p>
    <w:p w:rsidR="00EB4EC5" w:rsidRPr="00F622E4" w:rsidRDefault="00EB4EC5" w:rsidP="00EB4EC5">
      <w:pPr>
        <w:jc w:val="both"/>
        <w:rPr>
          <w:rFonts w:asciiTheme="minorHAnsi" w:eastAsia="Tahoma-Bold" w:hAnsiTheme="minorHAnsi"/>
          <w:b/>
          <w:bCs/>
          <w:sz w:val="18"/>
          <w:szCs w:val="18"/>
          <w:lang w:val="ru-RU"/>
        </w:rPr>
      </w:pPr>
      <w:r w:rsidRPr="00F622E4"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  <w:t>В. Остале смернице у раду и планирању: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ru-RU"/>
        </w:rPr>
      </w:pP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Смернице из републичке развојне документације и стратегија развоја појединих области: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 Стратегија стручног образовања у РС коју је донела влада Републике Србије 28. 12. 2006. године, посебно у следећим сегментима: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 развој људских ресурса и стварање људског капитала;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-успостављање флексибилног система иницијалног и континуираног стручног образовања... ;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- стварање услова за образовање одраслих; 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 модернизовање опреме и наставних средстава... ;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 успостављање система каријерног вођења и саветовања...;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 Стратегија образовања одраслих у Републици Србији у којој се истиче значај образовања одраслих због социјално-економске трансформације и транзиције ка новим технологијама и високопродуктивној економији;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color w:val="818181"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 Национална стратегија о старењу 2006 – 2015. године која као један од стратешких праваца има подстицање доживотног образовања;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 Стратегија унапређења положаја особа са инвалидитетом у Србији 2008 – 2015. године као као посебан циљ истиче осигурање поштовања остваривања права свих особа са инвалидитетом на адекватно образовање уз обезбеђивање једнаких могућности за учење и развој;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- Национална стратегија запошљавања  201</w:t>
      </w:r>
      <w:r w:rsidR="00441216">
        <w:rPr>
          <w:rFonts w:asciiTheme="minorHAnsi" w:eastAsia="Tahoma-Bold" w:hAnsiTheme="minorHAnsi"/>
          <w:bCs/>
          <w:sz w:val="18"/>
          <w:szCs w:val="18"/>
          <w:lang w:val="sr-Cyrl-CS"/>
        </w:rPr>
        <w:t>-2020.</w:t>
      </w: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године у којој се истиче важност обука и преквалификација као подршка у тражењу посла, превенције дугорочне незапослености и повећање активности радне снаге, а у циљу запошљавања младих- пракса каријерног вођења и саветовања на свим нивоима образовања;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- Стратегија развоја информационог друштва у републици Србији која говори о развоју Е-образовања са циљем подизања нивоа знања и вештина за коришћење </w:t>
      </w:r>
      <w:r w:rsidRPr="00422F68">
        <w:rPr>
          <w:rFonts w:asciiTheme="minorHAnsi" w:eastAsia="Tahoma-Bold" w:hAnsiTheme="minorHAnsi"/>
          <w:bCs/>
          <w:sz w:val="18"/>
          <w:szCs w:val="18"/>
        </w:rPr>
        <w:t>ICT</w:t>
      </w: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код најшире популације и потреби изградње образовног система прилагођеног потребама информационог друштва, са кључним областима деловања на: увођење </w:t>
      </w: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lastRenderedPageBreak/>
        <w:t>концепта накнадног образовања и учења током читавог живота; прилагођавање образовних програма и наставног процеса потребама информационог друштва; оспособљавање наставних кадрова</w:t>
      </w:r>
    </w:p>
    <w:p w:rsidR="00EB4EC5" w:rsidRPr="00422F68" w:rsidRDefault="00EB4EC5" w:rsidP="00EB4EC5">
      <w:pPr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>за модерне облике наставе;</w:t>
      </w:r>
    </w:p>
    <w:p w:rsidR="00EB4EC5" w:rsidRPr="00137BA3" w:rsidRDefault="00EB4EC5" w:rsidP="00137BA3">
      <w:pPr>
        <w:jc w:val="both"/>
        <w:rPr>
          <w:rFonts w:asciiTheme="minorHAnsi" w:hAnsiTheme="minorHAnsi"/>
          <w:sz w:val="20"/>
          <w:szCs w:val="20"/>
        </w:rPr>
      </w:pPr>
      <w:r w:rsidRPr="00422F68">
        <w:rPr>
          <w:rFonts w:asciiTheme="minorHAnsi" w:eastAsia="Tahoma-Bold" w:hAnsiTheme="minorHAnsi"/>
          <w:bCs/>
          <w:sz w:val="18"/>
          <w:szCs w:val="18"/>
          <w:lang w:val="sr-Cyrl-CS"/>
        </w:rPr>
        <w:t xml:space="preserve"> </w:t>
      </w:r>
    </w:p>
    <w:p w:rsidR="00EB4EC5" w:rsidRPr="00636598" w:rsidRDefault="00EB4EC5" w:rsidP="007F0A1C">
      <w:pPr>
        <w:pStyle w:val="Heading2"/>
        <w:rPr>
          <w:rFonts w:asciiTheme="minorHAnsi" w:eastAsia="Tahoma-Bold" w:hAnsiTheme="minorHAnsi" w:cstheme="minorHAnsi"/>
          <w:bCs w:val="0"/>
          <w:sz w:val="20"/>
          <w:szCs w:val="20"/>
          <w:lang w:val="sr-Cyrl-CS"/>
        </w:rPr>
      </w:pPr>
      <w:bookmarkStart w:id="2" w:name="_Toc511940"/>
      <w:r w:rsidRPr="00636598">
        <w:rPr>
          <w:rFonts w:asciiTheme="minorHAnsi" w:hAnsiTheme="minorHAnsi" w:cstheme="minorHAnsi"/>
          <w:sz w:val="20"/>
          <w:szCs w:val="20"/>
          <w:lang w:val="ru-RU"/>
        </w:rPr>
        <w:t>ЦИЉЕВИ И ИСХОДИ ОБРАЗОВАЊА И КЉУЧНИ ЗАДАЦИ ОРГАНИЗАЦИЈЕ РАДА</w:t>
      </w:r>
      <w:bookmarkEnd w:id="2"/>
    </w:p>
    <w:p w:rsidR="001A0260" w:rsidRPr="00E66D61" w:rsidRDefault="001A0260" w:rsidP="00137BA3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sz w:val="18"/>
          <w:szCs w:val="18"/>
          <w:lang w:val="ru-RU"/>
        </w:rPr>
      </w:pPr>
      <w:r w:rsidRPr="00E66D61">
        <w:rPr>
          <w:rFonts w:asciiTheme="minorHAnsi" w:hAnsiTheme="minorHAnsi" w:cstheme="minorHAnsi"/>
          <w:bCs/>
          <w:sz w:val="18"/>
          <w:szCs w:val="18"/>
          <w:lang w:val="sr-Cyrl-CS"/>
        </w:rPr>
        <w:t xml:space="preserve">Циљ наше школе је настава доброг квалитета, заснована на исходима и стандардима, али и на сталном стручном усавршавању свих запослених и целоживотном учењу које је базирано на техничким и технолошким достигнућима, у складу са временом у којем млади одрастају и развијају се. Циљеви </w:t>
      </w:r>
      <w:r w:rsidRPr="00E66D61">
        <w:rPr>
          <w:rFonts w:asciiTheme="minorHAnsi" w:hAnsiTheme="minorHAnsi" w:cstheme="minorHAnsi"/>
          <w:bCs/>
          <w:sz w:val="18"/>
          <w:szCs w:val="18"/>
          <w:lang w:val="en-GB"/>
        </w:rPr>
        <w:t>о</w:t>
      </w:r>
      <w:r w:rsidRPr="00E66D61">
        <w:rPr>
          <w:rFonts w:asciiTheme="minorHAnsi" w:hAnsiTheme="minorHAnsi" w:cstheme="minorHAnsi"/>
          <w:bCs/>
          <w:sz w:val="18"/>
          <w:szCs w:val="18"/>
          <w:lang w:val="sr-Cyrl-CS"/>
        </w:rPr>
        <w:t>значавају исходишну тачку до које се жели доћи и према којој морају бити усмерени сви појединачни напори свих учесника у реализацији образовно-васпитне делатности. Овим Програмом се дефинишу основни циљеви и исходи образовања у оквиру неких структуралних делова рада, што је дато у Табели.</w:t>
      </w:r>
    </w:p>
    <w:p w:rsidR="001A0260" w:rsidRPr="00E66D61" w:rsidRDefault="001A0260" w:rsidP="001A02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151"/>
      </w:tblGrid>
      <w:tr w:rsidR="001A0260" w:rsidRPr="00E66D61" w:rsidTr="00E22D72">
        <w:trPr>
          <w:trHeight w:val="454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Подручје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активности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1A0260" w:rsidRPr="00E66D61" w:rsidRDefault="001A0260" w:rsidP="00137B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ЦИЉЕВИ И ИСХОДИ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Општи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циљеви,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принципи и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исходи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образовања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Циљ образовно-васпитног процеса је да развија интелектуалне капацитете и знања ученика и да стручно оспособи ученике и припреми их за даље усавршавање кроз рад, као и за даље школовање у складу са начелима доживотног учења.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Глобални циљ је подизање нивоа квалитета наставе, стручно усавршавање наставника, иновирање наставних програма у складу са променама  привредног окружења и тржишта.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Евалуација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наставног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рада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Систем праћења и вредновања образовно-васпитног рада у Школи обухвата: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а) профил педагошке документације која је у функцији праћења и вредновања рада  у школи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б) увођење нових образовних профила и праћење заинтересованости ученика за упис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в) самовредновање рада Школе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Васпитни рад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средње школе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Циљ је развијање способности и интересовања ученика у различитим делатностима, изграђивања стваралачког односа према раду, материјалним и духовним добрима и оспособљавања за укључивање у активан друштвени живот.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Заштита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ученика од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насиља,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злостављања,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занемаривања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У циљу осигурања безбедних и оптималних услова за несметан боравак и рад ученика као и заштите од свих облика насиља, злостављања и занемаривања, у Школи ће се реализовати Програм заштите од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насиља, злостављања и занемаривања. Реализатори овог програма су сви запослени, а носиоци активности су чланови Тима за заштиту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од дискриминације, насиља, злостављања и занемаривања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. Предвиђене су првентивне актуивности као и поступци и процедуре у ситуацијама сумње или дешавања насиља, злостављања или занемаривања.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Савремена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образовна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технологија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У организацији редовног наставног процеса доминантније ће бити примењена савременија технологија наставног рада: индивидуална, проблемска настава, часови активне наставе, елементи тимске наставе, примена наставне технике: видео пројектор са компјутерском технологијом, Посебна пажња ће бити усмерена на отежане услове рада, учење на даљину путем платформе Мајкрософт Тимс, и упућивање ученика на платформу РТС Планета.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Распоред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ч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асова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1. Израда функционалних обухватних распореда часова и осталих активности. У циљу што боље и ефикасније организације рада биће сачињени функционални распореди свих видова образовно- васпитног рада како би се постигло њихово синхронизовано одвијање и како би се оне боље пратиле и вредновале.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2. Израда привремених распореда часова или измена у распореду за дане екскурзије( уколико се стекну услови за реализацију услед епидемије Ковид 19) или дане када је већи број професора одсутан. На тај начин смањује се број изгубљених часова и оптерећење ученика.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Заштита  и унапређивање животне 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sr-Cyrl-RS"/>
              </w:rPr>
              <w:t>с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редине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Упознавање ученика са основним еколошким процесима (еколошка секција) као и одговорност у заштити и унапређивању школске и ваншколске средине. У сарадњи са другим институцијама, али и другим школама, учешћем на конкурсима развијати свест код младих о значају очувања животне средине. Организовати предавања у оквиру рада Ученичког парламента.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Осавремењи-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вање рада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ученика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lastRenderedPageBreak/>
              <w:t>1. Јачати самосталност у раду ученика, али и групни , односно тимски рад, укључивљњем ученика у пројекте и пројектну наставу.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lastRenderedPageBreak/>
              <w:t>2. Обучавати ученике за рад на платформи, и стицање знања о технолошким иновацијама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3. Подстицање ученика да учествују у акцијама локалне заједнице у интересу младих.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4. Развијање одговорности учешћем на седницама Школског одбора, и учешћем у раду школских тимова.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Допунска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настава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Посебна пажња биће посвећена организацији и планирању допунске наставе на седницама одељењских већа на основу сагледаних потреба како би се на овим корективним видовима рада  (рад у малој групи, индивидуални рад и сл.) помогло ученицима да постигну позитиван успех.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Додатна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настава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1. Рад са талентованим ученицима и ученицима који желе да стекну шира знања из појединих предмета. У циљу указивања посебне помоћи ученицима који напредују  Школа ће организовати додатну наставу : рефератску наставу, рад у малој групи, индивиуализација, припреме за такмичења и сл. У функцији овог облика рада биће сачињен предлог плана и програма рада-тема за свако стручно веће које  указују да су значајан предмет интересовања  ученика и у функцији су вишег нивоа даљег образовања.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2. Припреме за такмичења. Стручна већа ће припремити програм и план рада са ученицима која ће представљати Школу на такмичењима свих нивоа. Такве ученике мотивисати и наградом и јавним истицањем.</w:t>
            </w:r>
          </w:p>
        </w:tc>
      </w:tr>
      <w:tr w:rsidR="001A0260" w:rsidRPr="00E66D61" w:rsidTr="00E22D72">
        <w:trPr>
          <w:trHeight w:val="1814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Рад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одељењских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старешина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У циљу унапређивања овог рада биће сачињен програм рада као и анализа реализације. Програм рада ће посебно обухватити: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а) теме за рад одељењских старешина, на часовима одељењских заједница;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б) теме за радионице са одељењским старешинама 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Исход обухвата складан и континуиран рад, позитивна, радна, стваралачка и одговорна атмосфера одељења, позитивна и конструктивна сарадња са родитељима.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Праћење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изостајања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ученика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Изостајање ученика ће се пратити континуирано. Кроз редовна обавештавања родитеља, одељењске заједнице, појачан васпитно обра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з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овни рад потрудићемо се да ученици што мање изостају са наставе, али и стварањем позитивне климе у школи, у којој ће се ви осећати безбедно, школа у којој је атмосфера другарства, подршке, и квалитетног знања са бројмим ваннаставним активностима.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.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Културне и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друге потребе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ученика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У циљу остварења програмских основа васпитног рада средње школе и Годишњег програма васпитног рада посебна пажња биће посвећена уметничким и  културним манифестацијамаи 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У оквиру организовања разноврсних културно-забавних, спортско-рекреативних програма активности ученика у слободном времену, Школа ће на основу праћења и утврђивања потреба интереса ученика систематски развијати нове потребе и интересе ученика кроз  богате садржаје секција и ваннаставних активности, затим упућивати на разне канале комуникације преко којих се могу пратити позоришне представе, филмови, музика, радионице , конкурси.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Стимулисање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у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ченика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Подстицању ученика у процесу рада биће посвећена посебна пажња.  Основ система стимулисања ученика представљаће и даље: примена савремених метода рада (платформе за учење), објективно оцењивање (полугодишњи и годишњи тестови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знања), примена усаглашених и јасно дефинисаних критеријума евалуације сваког ученика. Награђивање ученика за постигнуте резултате рада.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Стручно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усавршавање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наставника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1. Организовани облици у Школи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а) Предавања на Наставничком већу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б) Менторски рад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в) Предавања на стручним већима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2. Облици усавршавања ван Школе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а) Семинари, обуке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б) Стручна друштва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Безбед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sr-Cyrl-RS"/>
              </w:rPr>
              <w:t>ност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у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ченика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r-Cyrl-RS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sr-Cyrl-RS"/>
              </w:rPr>
              <w:t>Обилазак школе од стране позорника МУП -а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2. Дежурства професо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ра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sr-Cyrl-RS"/>
              </w:rPr>
              <w:t xml:space="preserve"> 3. Тим за заштиру од дискриминације, насиља, злостављања и занемаривања4. Предавања на тему безбедности 5. Пројекат Матура 6. Предавања Ученичког парламента на тему 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sr-Cyrl-RS"/>
              </w:rPr>
              <w:lastRenderedPageBreak/>
              <w:t>безбедности 7. Редовно одржавање часова одељењске заједнице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Истражи-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вачки рад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Стручни органи школе ће у овој години организовати праћење и истраживање 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следећих 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педагошк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их 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 проблема: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 xml:space="preserve">а) анализа успеха ученика, 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б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) самовредновање рада Школе в) анкета о учесталости и присутности насиља у нашој школи и употреба психоактивних супстанци г) анализа одсуствовања ученика са наставе д) примена знања са семинара у настави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Педагошка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документа-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ција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У циљу провођења ефикаснијег система праћења, мерења и вредновања школског рада, у Школи постоје разрађени начини вођења педагошке документације. Матичне књиге, досијеи ученика, картотека стручног усавршавања (у досијеима радника се чувају оригинали сертификата), записници са полагања испита, евиденција о раду Школског одбора, Савета родитеља, Наставничког већа, Педагошког колегијума и Ученичког парламента – у секретаријату (и архиви); регистар планова и припрема рада, евиденција награђених и похваљених ученика-код директора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sr-Cyrl-RS"/>
              </w:rPr>
              <w:t>/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педагога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; сарадња са родитељима – у дневницима рада и евиденцији педагога, евиденција о самовредновању рада школе – педагошко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а </w:t>
            </w: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служба).Педагошка документација се води и електронски.</w:t>
            </w:r>
          </w:p>
        </w:tc>
      </w:tr>
      <w:tr w:rsidR="001A0260" w:rsidRPr="00E66D61" w:rsidTr="00E22D72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Наставна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средства и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</w:rPr>
              <w:t>опрема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1. Анализа опремљености Школе (стручна већа, Педагошки колегијум и Наставничко веће)</w:t>
            </w:r>
          </w:p>
          <w:p w:rsidR="001A0260" w:rsidRPr="00E66D61" w:rsidRDefault="001A0260" w:rsidP="001A02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  <w:r w:rsidRPr="00E66D61"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  <w:t>2. Израда плана набавке наставних средстава</w:t>
            </w:r>
          </w:p>
        </w:tc>
      </w:tr>
    </w:tbl>
    <w:p w:rsidR="00EB4EC5" w:rsidRPr="00422F68" w:rsidRDefault="00EB4EC5" w:rsidP="00EB4EC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  <w:lang w:val="ru-RU"/>
        </w:rPr>
      </w:pPr>
    </w:p>
    <w:p w:rsidR="001A0260" w:rsidRDefault="001A0260" w:rsidP="007F0A1C">
      <w:pPr>
        <w:pStyle w:val="Default"/>
        <w:jc w:val="center"/>
        <w:outlineLvl w:val="1"/>
        <w:rPr>
          <w:rFonts w:asciiTheme="minorHAnsi" w:hAnsiTheme="minorHAnsi"/>
          <w:b/>
          <w:lang w:val="sr-Cyrl-RS"/>
        </w:rPr>
      </w:pPr>
      <w:bookmarkStart w:id="3" w:name="_Toc511941"/>
    </w:p>
    <w:p w:rsidR="00EB4EC5" w:rsidRPr="00E42A33" w:rsidRDefault="00EB4EC5" w:rsidP="007F0A1C">
      <w:pPr>
        <w:pStyle w:val="Default"/>
        <w:jc w:val="center"/>
        <w:outlineLvl w:val="1"/>
        <w:rPr>
          <w:rFonts w:asciiTheme="minorHAnsi" w:hAnsiTheme="minorHAnsi"/>
          <w:b/>
        </w:rPr>
      </w:pPr>
      <w:r w:rsidRPr="00E42A33">
        <w:rPr>
          <w:rFonts w:asciiTheme="minorHAnsi" w:hAnsiTheme="minorHAnsi"/>
          <w:b/>
        </w:rPr>
        <w:t>НАЗИВ, ВРСТА И ТРАЈАЊЕ СВИХ ПРОГРАМА ОБРАЗОВАЊА</w:t>
      </w:r>
      <w:r w:rsidRPr="00E42A33">
        <w:rPr>
          <w:rFonts w:asciiTheme="minorHAnsi" w:hAnsiTheme="minorHAnsi"/>
          <w:b/>
          <w:lang w:val="ru-RU"/>
        </w:rPr>
        <w:t xml:space="preserve"> </w:t>
      </w:r>
      <w:r w:rsidRPr="00E42A33">
        <w:rPr>
          <w:rFonts w:asciiTheme="minorHAnsi" w:hAnsiTheme="minorHAnsi"/>
          <w:b/>
        </w:rPr>
        <w:t>И ВАСПИТАЊА КОЈЕ ШКОЛА ОСТВАРУЈЕ И ЈЕЗИК НА КОМЕ СЕ ОСТВАРУЈЕ ПРОГРАМ</w:t>
      </w:r>
      <w:bookmarkEnd w:id="3"/>
    </w:p>
    <w:p w:rsidR="00EB4EC5" w:rsidRPr="00422F68" w:rsidRDefault="00EB4EC5" w:rsidP="00EB4EC5">
      <w:pPr>
        <w:pStyle w:val="Default"/>
        <w:outlineLvl w:val="0"/>
        <w:rPr>
          <w:rFonts w:asciiTheme="minorHAnsi" w:hAnsiTheme="minorHAnsi"/>
          <w:b/>
          <w:sz w:val="20"/>
          <w:szCs w:val="20"/>
        </w:rPr>
      </w:pP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bCs/>
          <w:sz w:val="20"/>
          <w:szCs w:val="20"/>
          <w:lang w:val="sr-Cyrl-CS"/>
        </w:rPr>
      </w:pPr>
      <w:bookmarkStart w:id="4" w:name="_Toc51273012"/>
      <w:r w:rsidRPr="00B95892">
        <w:rPr>
          <w:rFonts w:asciiTheme="minorHAnsi" w:hAnsiTheme="minorHAnsi"/>
          <w:bCs/>
          <w:sz w:val="20"/>
          <w:szCs w:val="20"/>
          <w:lang w:val="sr-Cyrl-CS"/>
        </w:rPr>
        <w:t>Образовни профили и смерови за које је школа верификована</w:t>
      </w:r>
      <w:bookmarkEnd w:id="4"/>
      <w:r>
        <w:rPr>
          <w:rFonts w:asciiTheme="minorHAnsi" w:hAnsiTheme="minorHAnsi"/>
          <w:bCs/>
          <w:sz w:val="20"/>
          <w:szCs w:val="20"/>
          <w:lang w:val="sr-Cyrl-CS"/>
        </w:rPr>
        <w:t>.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BA"/>
        </w:rPr>
      </w:pP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  <w:r w:rsidRPr="00B95892">
        <w:rPr>
          <w:rFonts w:asciiTheme="minorHAnsi" w:hAnsiTheme="minorHAnsi"/>
          <w:sz w:val="20"/>
          <w:szCs w:val="20"/>
          <w:lang w:val="sr-Cyrl-CS"/>
        </w:rPr>
        <w:t xml:space="preserve">Влада Републике Србије донела је одлуку о оснивању Средње школе у Новој Вароши и укидању Гимназије ,,Пиво Караматијевић“ и Техничке школе у Новој Вароши (,,Службени гласник РС“, бр. 62/2018. године). 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ru-RU"/>
        </w:rPr>
      </w:pPr>
      <w:r w:rsidRPr="00B95892">
        <w:rPr>
          <w:rFonts w:asciiTheme="minorHAnsi" w:hAnsiTheme="minorHAnsi"/>
          <w:sz w:val="20"/>
          <w:szCs w:val="20"/>
          <w:lang w:val="sr-Cyrl-CS"/>
        </w:rPr>
        <w:tab/>
        <w:t>Основна делатност школе је остваривање планова и програма наставе и учења општег и стручног образовања и васпитања у трогодишњем и четворогодишњем трајању за следеће смерове гимназије и подручја рада средње стручне школе: Друштвено-језички смер; Природно-математички смер; Машинство и обрада метала; Електротехника; Трговина, угоститељство и туриза; Економија, право и админ</w:t>
      </w:r>
      <w:r w:rsidRPr="00B95892">
        <w:rPr>
          <w:rFonts w:asciiTheme="minorHAnsi" w:hAnsiTheme="minorHAnsi"/>
          <w:sz w:val="20"/>
          <w:szCs w:val="20"/>
          <w:lang w:val="ru-RU"/>
        </w:rPr>
        <w:t xml:space="preserve"> истрација.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  <w:r w:rsidRPr="00B95892">
        <w:rPr>
          <w:rFonts w:asciiTheme="minorHAnsi" w:hAnsiTheme="minorHAnsi"/>
          <w:sz w:val="20"/>
          <w:szCs w:val="20"/>
          <w:lang w:val="ru-RU"/>
        </w:rPr>
        <w:tab/>
      </w:r>
      <w:r w:rsidRPr="00B95892">
        <w:rPr>
          <w:rFonts w:asciiTheme="minorHAnsi" w:hAnsiTheme="minorHAnsi"/>
          <w:sz w:val="20"/>
          <w:szCs w:val="20"/>
          <w:lang w:val="sr-Cyrl-CS"/>
        </w:rPr>
        <w:t>Решењем Министарства просвете, науке и технолошког развоја бр.022-05-00232/2018-03 од 13.12.2018. утврђено је да Средња школа у Новој Вароши, ул.Јевстатија Караматијевића бр.26-30, испуњава прописане услове у погледу простора, опреме, наставних средстава и потребног броја наставника и стручних сарадника за остваривање наставних планова и програма за: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</w:p>
    <w:p w:rsid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</w:p>
    <w:p w:rsidR="00B95892" w:rsidRPr="00B95892" w:rsidRDefault="00B95892" w:rsidP="00B95892">
      <w:pPr>
        <w:pStyle w:val="Default"/>
        <w:jc w:val="center"/>
        <w:outlineLvl w:val="0"/>
        <w:rPr>
          <w:rFonts w:asciiTheme="minorHAnsi" w:hAnsiTheme="minorHAnsi"/>
          <w:b/>
          <w:sz w:val="20"/>
          <w:szCs w:val="20"/>
          <w:lang w:val="sr-Cyrl-CS"/>
        </w:rPr>
      </w:pPr>
      <w:r w:rsidRPr="00B95892">
        <w:rPr>
          <w:rFonts w:asciiTheme="minorHAnsi" w:hAnsiTheme="minorHAnsi"/>
          <w:b/>
          <w:sz w:val="20"/>
          <w:szCs w:val="20"/>
          <w:lang w:val="sr-Cyrl-CS"/>
        </w:rPr>
        <w:t>I Гимназију,</w:t>
      </w:r>
    </w:p>
    <w:p w:rsidR="00B95892" w:rsidRPr="00B95892" w:rsidRDefault="00B95892" w:rsidP="00B95892">
      <w:pPr>
        <w:pStyle w:val="Default"/>
        <w:numPr>
          <w:ilvl w:val="0"/>
          <w:numId w:val="34"/>
        </w:numPr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  <w:r w:rsidRPr="00B95892">
        <w:rPr>
          <w:rFonts w:asciiTheme="minorHAnsi" w:hAnsiTheme="minorHAnsi"/>
          <w:sz w:val="20"/>
          <w:szCs w:val="20"/>
          <w:lang w:val="sr-Cyrl-CS"/>
        </w:rPr>
        <w:t>друштвено језички смер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  <w:r w:rsidRPr="00B95892">
        <w:rPr>
          <w:rFonts w:asciiTheme="minorHAnsi" w:hAnsiTheme="minorHAnsi"/>
          <w:sz w:val="20"/>
          <w:szCs w:val="20"/>
          <w:lang w:val="sr-Cyrl-CS"/>
        </w:rPr>
        <w:t>У четворогодишњем образовању у I,II,III,IV разреду</w:t>
      </w:r>
    </w:p>
    <w:p w:rsidR="00B95892" w:rsidRPr="00B95892" w:rsidRDefault="00B95892" w:rsidP="00B95892">
      <w:pPr>
        <w:pStyle w:val="Default"/>
        <w:numPr>
          <w:ilvl w:val="0"/>
          <w:numId w:val="34"/>
        </w:numPr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  <w:r w:rsidRPr="00B95892">
        <w:rPr>
          <w:rFonts w:asciiTheme="minorHAnsi" w:hAnsiTheme="minorHAnsi"/>
          <w:sz w:val="20"/>
          <w:szCs w:val="20"/>
          <w:lang w:val="sr-Cyrl-CS"/>
        </w:rPr>
        <w:t>природно-математички смер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  <w:r w:rsidRPr="00B95892">
        <w:rPr>
          <w:rFonts w:asciiTheme="minorHAnsi" w:hAnsiTheme="minorHAnsi"/>
          <w:sz w:val="20"/>
          <w:szCs w:val="20"/>
          <w:lang w:val="sr-Cyrl-CS"/>
        </w:rPr>
        <w:t>у четворогодишњем образовању у I,II,III,IV разреду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</w:p>
    <w:p w:rsidR="00B95892" w:rsidRPr="00B95892" w:rsidRDefault="00B95892" w:rsidP="00B95892">
      <w:pPr>
        <w:pStyle w:val="Default"/>
        <w:jc w:val="center"/>
        <w:outlineLvl w:val="0"/>
        <w:rPr>
          <w:rFonts w:asciiTheme="minorHAnsi" w:hAnsiTheme="minorHAnsi"/>
          <w:b/>
          <w:sz w:val="20"/>
          <w:szCs w:val="20"/>
          <w:lang w:val="sr-Cyrl-CS"/>
        </w:rPr>
      </w:pPr>
      <w:r w:rsidRPr="00B95892">
        <w:rPr>
          <w:rFonts w:asciiTheme="minorHAnsi" w:hAnsiTheme="minorHAnsi"/>
          <w:b/>
          <w:sz w:val="20"/>
          <w:szCs w:val="20"/>
          <w:lang w:val="sr-Cyrl-CS"/>
        </w:rPr>
        <w:t>II У подручју рада економија, право и  администрација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  <w:r w:rsidRPr="00B95892">
        <w:rPr>
          <w:rFonts w:asciiTheme="minorHAnsi" w:hAnsiTheme="minorHAnsi"/>
          <w:sz w:val="20"/>
          <w:szCs w:val="20"/>
          <w:lang w:val="sr-Cyrl-CS"/>
        </w:rPr>
        <w:t>1.за образовни профил економски техничар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  <w:r w:rsidRPr="00B95892">
        <w:rPr>
          <w:rFonts w:asciiTheme="minorHAnsi" w:hAnsiTheme="minorHAnsi"/>
          <w:sz w:val="20"/>
          <w:szCs w:val="20"/>
          <w:lang w:val="sr-Cyrl-CS"/>
        </w:rPr>
        <w:t>у четворогодишњем образовању у I,II,III,IV разреду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</w:p>
    <w:p w:rsidR="00AD7EFF" w:rsidRDefault="00AD7EFF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RS"/>
        </w:rPr>
      </w:pPr>
    </w:p>
    <w:p w:rsidR="00AD7EFF" w:rsidRDefault="00AD7EFF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RS"/>
        </w:rPr>
      </w:pP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r w:rsidRPr="00B95892">
        <w:rPr>
          <w:rFonts w:asciiTheme="minorHAnsi" w:hAnsiTheme="minorHAnsi"/>
          <w:sz w:val="20"/>
          <w:szCs w:val="20"/>
          <w:lang w:val="en-GB"/>
        </w:rPr>
        <w:lastRenderedPageBreak/>
        <w:t>III У подручју рада трговина, угоститељство и туризам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</w:p>
    <w:p w:rsidR="00B95892" w:rsidRPr="00B95892" w:rsidRDefault="00B95892" w:rsidP="00B95892">
      <w:pPr>
        <w:pStyle w:val="Default"/>
        <w:numPr>
          <w:ilvl w:val="0"/>
          <w:numId w:val="35"/>
        </w:numPr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r w:rsidRPr="00B95892">
        <w:rPr>
          <w:rFonts w:asciiTheme="minorHAnsi" w:hAnsiTheme="minorHAnsi"/>
          <w:sz w:val="20"/>
          <w:szCs w:val="20"/>
          <w:lang w:val="en-GB"/>
        </w:rPr>
        <w:t>за образовни профил туристички техничар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B95892">
        <w:rPr>
          <w:rFonts w:asciiTheme="minorHAnsi" w:hAnsiTheme="minorHAnsi"/>
          <w:sz w:val="20"/>
          <w:szCs w:val="20"/>
          <w:lang w:val="en-GB"/>
        </w:rPr>
        <w:t>у</w:t>
      </w:r>
      <w:proofErr w:type="gramEnd"/>
      <w:r w:rsidRPr="00B95892">
        <w:rPr>
          <w:rFonts w:asciiTheme="minorHAnsi" w:hAnsiTheme="minorHAnsi"/>
          <w:sz w:val="20"/>
          <w:szCs w:val="20"/>
          <w:lang w:val="en-GB"/>
        </w:rPr>
        <w:t xml:space="preserve"> четворогодишњем образовању у I,II,III,IV разреду</w:t>
      </w:r>
    </w:p>
    <w:p w:rsidR="00B95892" w:rsidRPr="00B95892" w:rsidRDefault="00B95892" w:rsidP="00B95892">
      <w:pPr>
        <w:pStyle w:val="Default"/>
        <w:numPr>
          <w:ilvl w:val="0"/>
          <w:numId w:val="35"/>
        </w:numPr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r w:rsidRPr="00B95892">
        <w:rPr>
          <w:rFonts w:asciiTheme="minorHAnsi" w:hAnsiTheme="minorHAnsi"/>
          <w:sz w:val="20"/>
          <w:szCs w:val="20"/>
          <w:lang w:val="en-GB"/>
        </w:rPr>
        <w:t>за образовни профил конобар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B95892">
        <w:rPr>
          <w:rFonts w:asciiTheme="minorHAnsi" w:hAnsiTheme="minorHAnsi"/>
          <w:sz w:val="20"/>
          <w:szCs w:val="20"/>
          <w:lang w:val="en-GB"/>
        </w:rPr>
        <w:t>у</w:t>
      </w:r>
      <w:proofErr w:type="gramEnd"/>
      <w:r w:rsidRPr="00B95892">
        <w:rPr>
          <w:rFonts w:asciiTheme="minorHAnsi" w:hAnsiTheme="minorHAnsi"/>
          <w:sz w:val="20"/>
          <w:szCs w:val="20"/>
          <w:lang w:val="en-GB"/>
        </w:rPr>
        <w:t xml:space="preserve"> трогодишњем образовању у I,II,III разреду</w:t>
      </w:r>
    </w:p>
    <w:p w:rsidR="00B95892" w:rsidRPr="00B95892" w:rsidRDefault="00B95892" w:rsidP="00B95892">
      <w:pPr>
        <w:pStyle w:val="Default"/>
        <w:numPr>
          <w:ilvl w:val="0"/>
          <w:numId w:val="35"/>
        </w:numPr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r w:rsidRPr="00B95892">
        <w:rPr>
          <w:rFonts w:asciiTheme="minorHAnsi" w:hAnsiTheme="minorHAnsi"/>
          <w:sz w:val="20"/>
          <w:szCs w:val="20"/>
          <w:lang w:val="en-GB"/>
        </w:rPr>
        <w:t>за образовни профил кувар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B95892">
        <w:rPr>
          <w:rFonts w:asciiTheme="minorHAnsi" w:hAnsiTheme="minorHAnsi"/>
          <w:sz w:val="20"/>
          <w:szCs w:val="20"/>
          <w:lang w:val="en-GB"/>
        </w:rPr>
        <w:t>у</w:t>
      </w:r>
      <w:proofErr w:type="gramEnd"/>
      <w:r w:rsidRPr="00B95892">
        <w:rPr>
          <w:rFonts w:asciiTheme="minorHAnsi" w:hAnsiTheme="minorHAnsi"/>
          <w:sz w:val="20"/>
          <w:szCs w:val="20"/>
          <w:lang w:val="en-GB"/>
        </w:rPr>
        <w:t xml:space="preserve"> трогодишњем образовању у I,II,III разреду</w:t>
      </w:r>
    </w:p>
    <w:p w:rsidR="00B95892" w:rsidRPr="00B95892" w:rsidRDefault="00B95892" w:rsidP="00B95892">
      <w:pPr>
        <w:pStyle w:val="Default"/>
        <w:numPr>
          <w:ilvl w:val="0"/>
          <w:numId w:val="35"/>
        </w:numPr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r w:rsidRPr="00B95892">
        <w:rPr>
          <w:rFonts w:asciiTheme="minorHAnsi" w:hAnsiTheme="minorHAnsi"/>
          <w:sz w:val="20"/>
          <w:szCs w:val="20"/>
          <w:lang w:val="en-GB"/>
        </w:rPr>
        <w:t>за образовни профил трговац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B95892">
        <w:rPr>
          <w:rFonts w:asciiTheme="minorHAnsi" w:hAnsiTheme="minorHAnsi"/>
          <w:sz w:val="20"/>
          <w:szCs w:val="20"/>
          <w:lang w:val="en-GB"/>
        </w:rPr>
        <w:t>у</w:t>
      </w:r>
      <w:proofErr w:type="gramEnd"/>
      <w:r w:rsidRPr="00B95892">
        <w:rPr>
          <w:rFonts w:asciiTheme="minorHAnsi" w:hAnsiTheme="minorHAnsi"/>
          <w:sz w:val="20"/>
          <w:szCs w:val="20"/>
          <w:lang w:val="en-GB"/>
        </w:rPr>
        <w:t xml:space="preserve"> трогодишњем образовању у I,II,III разреду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</w:p>
    <w:p w:rsidR="00B95892" w:rsidRDefault="00B95892" w:rsidP="00B95892">
      <w:pPr>
        <w:pStyle w:val="Default"/>
        <w:jc w:val="both"/>
        <w:outlineLvl w:val="0"/>
        <w:rPr>
          <w:rFonts w:asciiTheme="minorHAnsi" w:hAnsiTheme="minorHAnsi"/>
          <w:b/>
          <w:sz w:val="20"/>
          <w:szCs w:val="20"/>
          <w:lang w:val="sr-Cyrl-RS"/>
        </w:rPr>
      </w:pPr>
      <w:r w:rsidRPr="00B95892">
        <w:rPr>
          <w:rFonts w:asciiTheme="minorHAnsi" w:hAnsiTheme="minorHAnsi"/>
          <w:b/>
          <w:sz w:val="20"/>
          <w:szCs w:val="20"/>
          <w:lang w:val="en-GB"/>
        </w:rPr>
        <w:t xml:space="preserve">        </w:t>
      </w:r>
    </w:p>
    <w:p w:rsidR="00B95892" w:rsidRPr="00B95892" w:rsidRDefault="00B95892" w:rsidP="00B95892">
      <w:pPr>
        <w:pStyle w:val="Default"/>
        <w:jc w:val="center"/>
        <w:outlineLvl w:val="0"/>
        <w:rPr>
          <w:rFonts w:asciiTheme="minorHAnsi" w:hAnsiTheme="minorHAnsi"/>
          <w:b/>
          <w:sz w:val="20"/>
          <w:szCs w:val="20"/>
          <w:lang w:val="en-GB"/>
        </w:rPr>
      </w:pPr>
      <w:r w:rsidRPr="00B95892">
        <w:rPr>
          <w:rFonts w:asciiTheme="minorHAnsi" w:hAnsiTheme="minorHAnsi"/>
          <w:b/>
          <w:sz w:val="20"/>
          <w:szCs w:val="20"/>
          <w:lang w:val="en-GB"/>
        </w:rPr>
        <w:t>IV У подручју рада машинство и обрада метала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</w:p>
    <w:p w:rsidR="00B95892" w:rsidRPr="00B95892" w:rsidRDefault="00B95892" w:rsidP="00B95892">
      <w:pPr>
        <w:pStyle w:val="Default"/>
        <w:numPr>
          <w:ilvl w:val="0"/>
          <w:numId w:val="36"/>
        </w:numPr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r w:rsidRPr="00B95892">
        <w:rPr>
          <w:rFonts w:asciiTheme="minorHAnsi" w:hAnsiTheme="minorHAnsi"/>
          <w:sz w:val="20"/>
          <w:szCs w:val="20"/>
          <w:lang w:val="en-GB"/>
        </w:rPr>
        <w:t>За образовни профил машински техничар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B95892">
        <w:rPr>
          <w:rFonts w:asciiTheme="minorHAnsi" w:hAnsiTheme="minorHAnsi"/>
          <w:sz w:val="20"/>
          <w:szCs w:val="20"/>
          <w:lang w:val="en-GB"/>
        </w:rPr>
        <w:t>у</w:t>
      </w:r>
      <w:proofErr w:type="gramEnd"/>
      <w:r w:rsidRPr="00B95892">
        <w:rPr>
          <w:rFonts w:asciiTheme="minorHAnsi" w:hAnsiTheme="minorHAnsi"/>
          <w:sz w:val="20"/>
          <w:szCs w:val="20"/>
          <w:lang w:val="en-GB"/>
        </w:rPr>
        <w:t xml:space="preserve"> четворогодишњем образовању у I,II,III,IV разреду</w:t>
      </w:r>
    </w:p>
    <w:p w:rsidR="00B95892" w:rsidRPr="00B95892" w:rsidRDefault="00B95892" w:rsidP="00B95892">
      <w:pPr>
        <w:pStyle w:val="Default"/>
        <w:numPr>
          <w:ilvl w:val="0"/>
          <w:numId w:val="36"/>
        </w:numPr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r w:rsidRPr="00B95892">
        <w:rPr>
          <w:rFonts w:asciiTheme="minorHAnsi" w:hAnsiTheme="minorHAnsi"/>
          <w:sz w:val="20"/>
          <w:szCs w:val="20"/>
          <w:lang w:val="en-GB"/>
        </w:rPr>
        <w:t>За образовни профил машински техничар моторних возила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B95892">
        <w:rPr>
          <w:rFonts w:asciiTheme="minorHAnsi" w:hAnsiTheme="minorHAnsi"/>
          <w:sz w:val="20"/>
          <w:szCs w:val="20"/>
          <w:lang w:val="en-GB"/>
        </w:rPr>
        <w:t>у</w:t>
      </w:r>
      <w:proofErr w:type="gramEnd"/>
      <w:r w:rsidRPr="00B95892">
        <w:rPr>
          <w:rFonts w:asciiTheme="minorHAnsi" w:hAnsiTheme="minorHAnsi"/>
          <w:sz w:val="20"/>
          <w:szCs w:val="20"/>
          <w:lang w:val="en-GB"/>
        </w:rPr>
        <w:t xml:space="preserve"> четворогодишњем образовању у I,II,III,IV разреду</w:t>
      </w:r>
    </w:p>
    <w:p w:rsidR="00B95892" w:rsidRPr="00B95892" w:rsidRDefault="00B95892" w:rsidP="00B95892">
      <w:pPr>
        <w:pStyle w:val="Default"/>
        <w:numPr>
          <w:ilvl w:val="0"/>
          <w:numId w:val="36"/>
        </w:numPr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r w:rsidRPr="00B95892">
        <w:rPr>
          <w:rFonts w:asciiTheme="minorHAnsi" w:hAnsiTheme="minorHAnsi"/>
          <w:sz w:val="20"/>
          <w:szCs w:val="20"/>
          <w:lang w:val="en-GB"/>
        </w:rPr>
        <w:t>за образовни профил механичар грејне и расхладне технике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B95892">
        <w:rPr>
          <w:rFonts w:asciiTheme="minorHAnsi" w:hAnsiTheme="minorHAnsi"/>
          <w:sz w:val="20"/>
          <w:szCs w:val="20"/>
          <w:lang w:val="en-GB"/>
        </w:rPr>
        <w:t>у</w:t>
      </w:r>
      <w:proofErr w:type="gramEnd"/>
      <w:r w:rsidRPr="00B95892">
        <w:rPr>
          <w:rFonts w:asciiTheme="minorHAnsi" w:hAnsiTheme="minorHAnsi"/>
          <w:sz w:val="20"/>
          <w:szCs w:val="20"/>
          <w:lang w:val="en-GB"/>
        </w:rPr>
        <w:t xml:space="preserve"> трогодишњем образовању у I,II,III разреду</w:t>
      </w:r>
    </w:p>
    <w:p w:rsidR="00B95892" w:rsidRPr="00B95892" w:rsidRDefault="00B95892" w:rsidP="00B95892">
      <w:pPr>
        <w:pStyle w:val="Default"/>
        <w:numPr>
          <w:ilvl w:val="0"/>
          <w:numId w:val="36"/>
        </w:numPr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r w:rsidRPr="00B95892">
        <w:rPr>
          <w:rFonts w:asciiTheme="minorHAnsi" w:hAnsiTheme="minorHAnsi"/>
          <w:sz w:val="20"/>
          <w:szCs w:val="20"/>
          <w:lang w:val="en-GB"/>
        </w:rPr>
        <w:t>за образовни профил аутомеханичар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B95892">
        <w:rPr>
          <w:rFonts w:asciiTheme="minorHAnsi" w:hAnsiTheme="minorHAnsi"/>
          <w:sz w:val="20"/>
          <w:szCs w:val="20"/>
          <w:lang w:val="en-GB"/>
        </w:rPr>
        <w:t>у</w:t>
      </w:r>
      <w:proofErr w:type="gramEnd"/>
      <w:r w:rsidRPr="00B95892">
        <w:rPr>
          <w:rFonts w:asciiTheme="minorHAnsi" w:hAnsiTheme="minorHAnsi"/>
          <w:sz w:val="20"/>
          <w:szCs w:val="20"/>
          <w:lang w:val="en-GB"/>
        </w:rPr>
        <w:t xml:space="preserve"> трогодишњем образовању у I,II,III разреду</w:t>
      </w:r>
    </w:p>
    <w:p w:rsidR="00B95892" w:rsidRPr="00B95892" w:rsidRDefault="00B95892" w:rsidP="00B95892">
      <w:pPr>
        <w:pStyle w:val="Default"/>
        <w:numPr>
          <w:ilvl w:val="0"/>
          <w:numId w:val="36"/>
        </w:numPr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r w:rsidRPr="00B95892">
        <w:rPr>
          <w:rFonts w:asciiTheme="minorHAnsi" w:hAnsiTheme="minorHAnsi"/>
          <w:sz w:val="20"/>
          <w:szCs w:val="20"/>
          <w:lang w:val="en-GB"/>
        </w:rPr>
        <w:t>за образовни профил механичар хидроенергетских постројења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B95892">
        <w:rPr>
          <w:rFonts w:asciiTheme="minorHAnsi" w:hAnsiTheme="minorHAnsi"/>
          <w:sz w:val="20"/>
          <w:szCs w:val="20"/>
          <w:lang w:val="en-GB"/>
        </w:rPr>
        <w:t>у</w:t>
      </w:r>
      <w:proofErr w:type="gramEnd"/>
      <w:r w:rsidRPr="00B95892">
        <w:rPr>
          <w:rFonts w:asciiTheme="minorHAnsi" w:hAnsiTheme="minorHAnsi"/>
          <w:sz w:val="20"/>
          <w:szCs w:val="20"/>
          <w:lang w:val="en-GB"/>
        </w:rPr>
        <w:t xml:space="preserve"> трогодишњем образовању у I,II,III разреду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</w:p>
    <w:p w:rsidR="00B95892" w:rsidRPr="00B95892" w:rsidRDefault="00B95892" w:rsidP="00B95892">
      <w:pPr>
        <w:pStyle w:val="Default"/>
        <w:jc w:val="center"/>
        <w:outlineLvl w:val="0"/>
        <w:rPr>
          <w:rFonts w:asciiTheme="minorHAnsi" w:hAnsiTheme="minorHAnsi"/>
          <w:b/>
          <w:sz w:val="20"/>
          <w:szCs w:val="20"/>
          <w:lang w:val="en-GB"/>
        </w:rPr>
      </w:pPr>
      <w:r w:rsidRPr="00B95892">
        <w:rPr>
          <w:rFonts w:asciiTheme="minorHAnsi" w:hAnsiTheme="minorHAnsi"/>
          <w:b/>
          <w:sz w:val="20"/>
          <w:szCs w:val="20"/>
          <w:lang w:val="en-GB"/>
        </w:rPr>
        <w:t>V У подручју рада електротехника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r w:rsidRPr="00B95892">
        <w:rPr>
          <w:rFonts w:asciiTheme="minorHAnsi" w:hAnsiTheme="minorHAnsi"/>
          <w:sz w:val="20"/>
          <w:szCs w:val="20"/>
          <w:lang w:val="en-GB"/>
        </w:rPr>
        <w:t xml:space="preserve">                        1. За образовни профил електротехничар рачунара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B95892">
        <w:rPr>
          <w:rFonts w:asciiTheme="minorHAnsi" w:hAnsiTheme="minorHAnsi"/>
          <w:sz w:val="20"/>
          <w:szCs w:val="20"/>
          <w:lang w:val="en-GB"/>
        </w:rPr>
        <w:t>у</w:t>
      </w:r>
      <w:proofErr w:type="gramEnd"/>
      <w:r w:rsidRPr="00B95892">
        <w:rPr>
          <w:rFonts w:asciiTheme="minorHAnsi" w:hAnsiTheme="minorHAnsi"/>
          <w:sz w:val="20"/>
          <w:szCs w:val="20"/>
          <w:lang w:val="en-GB"/>
        </w:rPr>
        <w:t xml:space="preserve"> четворогодишњем образовању у I,II,III,IV разреду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r w:rsidRPr="00B95892">
        <w:rPr>
          <w:rFonts w:asciiTheme="minorHAnsi" w:hAnsiTheme="minorHAnsi"/>
          <w:sz w:val="20"/>
          <w:szCs w:val="20"/>
          <w:lang w:val="en-GB"/>
        </w:rPr>
        <w:t xml:space="preserve">                       2. </w:t>
      </w:r>
      <w:proofErr w:type="gramStart"/>
      <w:r w:rsidRPr="00B95892">
        <w:rPr>
          <w:rFonts w:asciiTheme="minorHAnsi" w:hAnsiTheme="minorHAnsi"/>
          <w:sz w:val="20"/>
          <w:szCs w:val="20"/>
          <w:lang w:val="en-GB"/>
        </w:rPr>
        <w:t>за</w:t>
      </w:r>
      <w:proofErr w:type="gramEnd"/>
      <w:r w:rsidRPr="00B95892">
        <w:rPr>
          <w:rFonts w:asciiTheme="minorHAnsi" w:hAnsiTheme="minorHAnsi"/>
          <w:sz w:val="20"/>
          <w:szCs w:val="20"/>
          <w:lang w:val="en-GB"/>
        </w:rPr>
        <w:t xml:space="preserve"> образовни профил електромонтер мрежа и постројења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B95892">
        <w:rPr>
          <w:rFonts w:asciiTheme="minorHAnsi" w:hAnsiTheme="minorHAnsi"/>
          <w:sz w:val="20"/>
          <w:szCs w:val="20"/>
          <w:lang w:val="en-GB"/>
        </w:rPr>
        <w:t>у</w:t>
      </w:r>
      <w:proofErr w:type="gramEnd"/>
      <w:r w:rsidRPr="00B95892">
        <w:rPr>
          <w:rFonts w:asciiTheme="minorHAnsi" w:hAnsiTheme="minorHAnsi"/>
          <w:sz w:val="20"/>
          <w:szCs w:val="20"/>
          <w:lang w:val="en-GB"/>
        </w:rPr>
        <w:t xml:space="preserve"> трогодишњем образовању у I,II,III разреду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r w:rsidRPr="00B95892">
        <w:rPr>
          <w:rFonts w:asciiTheme="minorHAnsi" w:hAnsiTheme="minorHAnsi"/>
          <w:sz w:val="20"/>
          <w:szCs w:val="20"/>
          <w:lang w:val="en-GB"/>
        </w:rPr>
        <w:t xml:space="preserve">                       3. </w:t>
      </w:r>
      <w:proofErr w:type="gramStart"/>
      <w:r w:rsidRPr="00B95892">
        <w:rPr>
          <w:rFonts w:asciiTheme="minorHAnsi" w:hAnsiTheme="minorHAnsi"/>
          <w:sz w:val="20"/>
          <w:szCs w:val="20"/>
          <w:lang w:val="en-GB"/>
        </w:rPr>
        <w:t>за</w:t>
      </w:r>
      <w:proofErr w:type="gramEnd"/>
      <w:r w:rsidRPr="00B95892">
        <w:rPr>
          <w:rFonts w:asciiTheme="minorHAnsi" w:hAnsiTheme="minorHAnsi"/>
          <w:sz w:val="20"/>
          <w:szCs w:val="20"/>
          <w:lang w:val="en-GB"/>
        </w:rPr>
        <w:t xml:space="preserve"> образовни профил електромеханичар за машине и опрему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B95892">
        <w:rPr>
          <w:rFonts w:asciiTheme="minorHAnsi" w:hAnsiTheme="minorHAnsi"/>
          <w:sz w:val="20"/>
          <w:szCs w:val="20"/>
          <w:lang w:val="en-GB"/>
        </w:rPr>
        <w:t>у</w:t>
      </w:r>
      <w:proofErr w:type="gramEnd"/>
      <w:r w:rsidRPr="00B95892">
        <w:rPr>
          <w:rFonts w:asciiTheme="minorHAnsi" w:hAnsiTheme="minorHAnsi"/>
          <w:sz w:val="20"/>
          <w:szCs w:val="20"/>
          <w:lang w:val="en-GB"/>
        </w:rPr>
        <w:t xml:space="preserve"> трогодишњем образовању у I,II,III разреду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r w:rsidRPr="00B95892">
        <w:rPr>
          <w:rFonts w:asciiTheme="minorHAnsi" w:hAnsiTheme="minorHAnsi"/>
          <w:sz w:val="20"/>
          <w:szCs w:val="20"/>
          <w:lang w:val="en-GB"/>
        </w:rPr>
        <w:t xml:space="preserve">                       4. </w:t>
      </w:r>
      <w:proofErr w:type="gramStart"/>
      <w:r w:rsidRPr="00B95892">
        <w:rPr>
          <w:rFonts w:asciiTheme="minorHAnsi" w:hAnsiTheme="minorHAnsi"/>
          <w:sz w:val="20"/>
          <w:szCs w:val="20"/>
          <w:lang w:val="en-GB"/>
        </w:rPr>
        <w:t>за</w:t>
      </w:r>
      <w:proofErr w:type="gramEnd"/>
      <w:r w:rsidRPr="00B95892">
        <w:rPr>
          <w:rFonts w:asciiTheme="minorHAnsi" w:hAnsiTheme="minorHAnsi"/>
          <w:sz w:val="20"/>
          <w:szCs w:val="20"/>
          <w:lang w:val="en-GB"/>
        </w:rPr>
        <w:t xml:space="preserve"> образовни профил електроинсталатер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B95892">
        <w:rPr>
          <w:rFonts w:asciiTheme="minorHAnsi" w:hAnsiTheme="minorHAnsi"/>
          <w:sz w:val="20"/>
          <w:szCs w:val="20"/>
          <w:lang w:val="en-GB"/>
        </w:rPr>
        <w:t>у</w:t>
      </w:r>
      <w:proofErr w:type="gramEnd"/>
      <w:r w:rsidRPr="00B95892">
        <w:rPr>
          <w:rFonts w:asciiTheme="minorHAnsi" w:hAnsiTheme="minorHAnsi"/>
          <w:sz w:val="20"/>
          <w:szCs w:val="20"/>
          <w:lang w:val="en-GB"/>
        </w:rPr>
        <w:t xml:space="preserve"> трогодишњем образовању у I,II,III разреду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  <w:r w:rsidRPr="00B95892">
        <w:rPr>
          <w:rFonts w:asciiTheme="minorHAnsi" w:hAnsiTheme="minorHAnsi"/>
          <w:sz w:val="20"/>
          <w:szCs w:val="20"/>
          <w:lang w:val="sr-Cyrl-CS"/>
        </w:rPr>
        <w:t>Решењем Министарства просвете, науке и технолошког развоја бр.022-05-00232/2018-03 од 09.12.2019. године утврђено је да Средња школа у Новој Вароши, ул. Јевстатија Караматијевића бр. 26-30, испуњава прописане услове у погледу простора, опреме, наставних средстава и потребног броја наставника и стручних сарадника за остваривање наставних планова и програма за: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</w:p>
    <w:p w:rsidR="00B95892" w:rsidRPr="00B95892" w:rsidRDefault="00B95892" w:rsidP="00B95892">
      <w:pPr>
        <w:pStyle w:val="Default"/>
        <w:jc w:val="center"/>
        <w:outlineLvl w:val="0"/>
        <w:rPr>
          <w:rFonts w:asciiTheme="minorHAnsi" w:hAnsiTheme="minorHAnsi"/>
          <w:b/>
          <w:sz w:val="20"/>
          <w:szCs w:val="20"/>
          <w:lang w:val="sr-Cyrl-CS"/>
        </w:rPr>
      </w:pPr>
      <w:r w:rsidRPr="00B95892">
        <w:rPr>
          <w:rFonts w:asciiTheme="minorHAnsi" w:hAnsiTheme="minorHAnsi"/>
          <w:b/>
          <w:sz w:val="20"/>
          <w:szCs w:val="20"/>
          <w:lang w:val="sr-Cyrl-CS"/>
        </w:rPr>
        <w:t>У подручју рада  трговина, угоститељство и туризам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b/>
          <w:sz w:val="20"/>
          <w:szCs w:val="20"/>
          <w:lang w:val="sr-Cyrl-CS"/>
        </w:rPr>
      </w:pPr>
    </w:p>
    <w:p w:rsidR="00B95892" w:rsidRPr="00B95892" w:rsidRDefault="00B95892" w:rsidP="00B95892">
      <w:pPr>
        <w:pStyle w:val="Default"/>
        <w:numPr>
          <w:ilvl w:val="0"/>
          <w:numId w:val="37"/>
        </w:numPr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  <w:r w:rsidRPr="00B95892">
        <w:rPr>
          <w:rFonts w:asciiTheme="minorHAnsi" w:hAnsiTheme="minorHAnsi"/>
          <w:sz w:val="20"/>
          <w:szCs w:val="20"/>
          <w:lang w:val="sr-Cyrl-CS"/>
        </w:rPr>
        <w:t>За образовни профил туристичко-хотелијерски техничар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</w:rPr>
      </w:pPr>
      <w:r w:rsidRPr="00B95892">
        <w:rPr>
          <w:rFonts w:asciiTheme="minorHAnsi" w:hAnsiTheme="minorHAnsi"/>
          <w:sz w:val="20"/>
          <w:szCs w:val="20"/>
          <w:lang w:val="sr-Cyrl-CS"/>
        </w:rPr>
        <w:t>у четворогодишњем образовању у I,II,III,IV разреду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  <w:r w:rsidRPr="00B95892">
        <w:rPr>
          <w:rFonts w:asciiTheme="minorHAnsi" w:hAnsiTheme="minorHAnsi"/>
          <w:sz w:val="20"/>
          <w:szCs w:val="20"/>
          <w:lang w:val="en-GB"/>
        </w:rPr>
        <w:t>У току је верификација за: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</w:p>
    <w:p w:rsidR="0074758B" w:rsidRPr="0074758B" w:rsidRDefault="0074758B" w:rsidP="0074758B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RS"/>
        </w:rPr>
      </w:pPr>
      <w:r w:rsidRPr="0074758B">
        <w:rPr>
          <w:rFonts w:asciiTheme="minorHAnsi" w:hAnsiTheme="minorHAnsi"/>
          <w:sz w:val="20"/>
          <w:szCs w:val="20"/>
          <w:lang w:val="sr-Cyrl-RS"/>
        </w:rPr>
        <w:t>Решењем Минстрства просвете, науке и технолошког развоја, број 022-05-00232/2018-03 од 20.01.2021. године, утврђено је да Средња школа у Новој Вароши, ул.Јевстатија Караматијевића бр.26-30, испуњава прописане услове у погледу простора, опреме, наставних средстава и потребног броја наставника и стручних сарадника за остваривање наставних планова и програма за:</w:t>
      </w:r>
    </w:p>
    <w:p w:rsidR="0074758B" w:rsidRDefault="0074758B" w:rsidP="00B95892">
      <w:pPr>
        <w:pStyle w:val="Default"/>
        <w:jc w:val="center"/>
        <w:outlineLvl w:val="0"/>
        <w:rPr>
          <w:rFonts w:asciiTheme="minorHAnsi" w:hAnsiTheme="minorHAnsi"/>
          <w:b/>
          <w:sz w:val="20"/>
          <w:szCs w:val="20"/>
          <w:lang w:val="sr-Cyrl-RS"/>
        </w:rPr>
      </w:pPr>
    </w:p>
    <w:p w:rsidR="00B95892" w:rsidRPr="00B95892" w:rsidRDefault="00B95892" w:rsidP="00B95892">
      <w:pPr>
        <w:pStyle w:val="Default"/>
        <w:jc w:val="center"/>
        <w:outlineLvl w:val="0"/>
        <w:rPr>
          <w:rFonts w:asciiTheme="minorHAnsi" w:hAnsiTheme="minorHAnsi"/>
          <w:b/>
          <w:sz w:val="20"/>
          <w:szCs w:val="20"/>
          <w:lang w:val="en-GB"/>
        </w:rPr>
      </w:pPr>
      <w:r w:rsidRPr="00B95892">
        <w:rPr>
          <w:rFonts w:asciiTheme="minorHAnsi" w:hAnsiTheme="minorHAnsi"/>
          <w:b/>
          <w:sz w:val="20"/>
          <w:szCs w:val="20"/>
          <w:lang w:val="en-GB"/>
        </w:rPr>
        <w:lastRenderedPageBreak/>
        <w:t>У подручју рада електротехника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</w:p>
    <w:p w:rsidR="0074758B" w:rsidRDefault="00B95892" w:rsidP="00B95892">
      <w:pPr>
        <w:pStyle w:val="Default"/>
        <w:numPr>
          <w:ilvl w:val="0"/>
          <w:numId w:val="38"/>
        </w:numPr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  <w:r w:rsidRPr="00B95892">
        <w:rPr>
          <w:rFonts w:asciiTheme="minorHAnsi" w:hAnsiTheme="minorHAnsi"/>
          <w:sz w:val="20"/>
          <w:szCs w:val="20"/>
          <w:lang w:val="sr-Cyrl-CS"/>
        </w:rPr>
        <w:t xml:space="preserve">За образовни профил електричар </w:t>
      </w:r>
    </w:p>
    <w:p w:rsidR="00B95892" w:rsidRPr="00B95892" w:rsidRDefault="00B95892" w:rsidP="0074758B">
      <w:pPr>
        <w:pStyle w:val="Default"/>
        <w:ind w:left="720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  <w:r w:rsidRPr="00B95892">
        <w:rPr>
          <w:rFonts w:asciiTheme="minorHAnsi" w:hAnsiTheme="minorHAnsi"/>
          <w:sz w:val="20"/>
          <w:szCs w:val="20"/>
          <w:lang w:val="sr-Cyrl-CS"/>
        </w:rPr>
        <w:t>у трогодишњем образовању у I , II и III разреду и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</w:p>
    <w:p w:rsidR="0074758B" w:rsidRDefault="00B95892" w:rsidP="00B95892">
      <w:pPr>
        <w:pStyle w:val="Default"/>
        <w:numPr>
          <w:ilvl w:val="0"/>
          <w:numId w:val="38"/>
        </w:numPr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  <w:r w:rsidRPr="00B95892">
        <w:rPr>
          <w:rFonts w:asciiTheme="minorHAnsi" w:hAnsiTheme="minorHAnsi"/>
          <w:sz w:val="20"/>
          <w:szCs w:val="20"/>
          <w:lang w:val="sr-Cyrl-CS"/>
        </w:rPr>
        <w:t xml:space="preserve">За образовни профил електромонтер мрежа и постројења </w:t>
      </w:r>
    </w:p>
    <w:p w:rsidR="0074758B" w:rsidRDefault="0074758B" w:rsidP="0074758B">
      <w:pPr>
        <w:pStyle w:val="ListParagraph"/>
        <w:rPr>
          <w:rFonts w:asciiTheme="minorHAnsi" w:hAnsiTheme="minorHAnsi"/>
          <w:sz w:val="20"/>
          <w:szCs w:val="20"/>
          <w:lang w:val="sr-Cyrl-CS"/>
        </w:rPr>
      </w:pPr>
    </w:p>
    <w:p w:rsidR="00B95892" w:rsidRPr="0074758B" w:rsidRDefault="00B95892" w:rsidP="0074758B">
      <w:pPr>
        <w:pStyle w:val="Default"/>
        <w:ind w:left="720"/>
        <w:jc w:val="both"/>
        <w:outlineLvl w:val="0"/>
        <w:rPr>
          <w:rFonts w:asciiTheme="minorHAnsi" w:hAnsiTheme="minorHAnsi"/>
          <w:sz w:val="20"/>
          <w:szCs w:val="20"/>
          <w:lang w:val="sr-Cyrl-CS"/>
        </w:rPr>
      </w:pPr>
      <w:r w:rsidRPr="00B95892">
        <w:rPr>
          <w:rFonts w:asciiTheme="minorHAnsi" w:hAnsiTheme="minorHAnsi"/>
          <w:sz w:val="20"/>
          <w:szCs w:val="20"/>
          <w:lang w:val="sr-Cyrl-CS"/>
        </w:rPr>
        <w:t>у трогодишњем образовању у I , II и III разреду</w:t>
      </w:r>
    </w:p>
    <w:p w:rsidR="00B95892" w:rsidRPr="00B95892" w:rsidRDefault="00B95892" w:rsidP="00B95892">
      <w:pPr>
        <w:pStyle w:val="Default"/>
        <w:jc w:val="both"/>
        <w:outlineLvl w:val="0"/>
        <w:rPr>
          <w:rFonts w:asciiTheme="minorHAnsi" w:hAnsiTheme="minorHAnsi"/>
          <w:sz w:val="20"/>
          <w:szCs w:val="20"/>
          <w:lang w:val="en-GB"/>
        </w:rPr>
      </w:pPr>
    </w:p>
    <w:p w:rsidR="00EB4EC5" w:rsidRPr="00422F68" w:rsidRDefault="00EB4EC5" w:rsidP="00EB4EC5">
      <w:pPr>
        <w:pStyle w:val="Default"/>
        <w:outlineLvl w:val="0"/>
        <w:rPr>
          <w:rFonts w:asciiTheme="minorHAnsi" w:hAnsiTheme="minorHAnsi"/>
          <w:b/>
          <w:sz w:val="20"/>
          <w:szCs w:val="20"/>
        </w:rPr>
      </w:pPr>
    </w:p>
    <w:p w:rsidR="007B359E" w:rsidRPr="00AD7EFF" w:rsidRDefault="00422F68" w:rsidP="00AD7EFF">
      <w:pPr>
        <w:spacing w:line="360" w:lineRule="auto"/>
        <w:jc w:val="both"/>
        <w:rPr>
          <w:rFonts w:ascii="Calibri" w:hAnsi="Calibri"/>
          <w:i/>
          <w:sz w:val="20"/>
          <w:szCs w:val="20"/>
          <w:lang w:val="sr-Cyrl-CS"/>
        </w:rPr>
      </w:pPr>
      <w:r w:rsidRPr="00AD7EFF">
        <w:rPr>
          <w:rFonts w:ascii="Calibri" w:hAnsi="Calibri"/>
          <w:sz w:val="20"/>
          <w:szCs w:val="20"/>
          <w:lang w:val="sr-Cyrl-CS"/>
        </w:rPr>
        <w:t xml:space="preserve">Језик на којем се изводи настава: </w:t>
      </w:r>
      <w:r w:rsidRPr="00AD7EFF">
        <w:rPr>
          <w:rFonts w:ascii="Calibri" w:hAnsi="Calibri"/>
          <w:b/>
          <w:sz w:val="20"/>
          <w:szCs w:val="20"/>
          <w:lang w:val="sr-Cyrl-CS"/>
        </w:rPr>
        <w:t>српски јези</w:t>
      </w:r>
      <w:bookmarkStart w:id="5" w:name="_Toc511942"/>
      <w:r w:rsidR="00AD7EFF">
        <w:rPr>
          <w:rFonts w:ascii="Calibri" w:hAnsi="Calibri"/>
          <w:b/>
          <w:sz w:val="20"/>
          <w:szCs w:val="20"/>
          <w:lang w:val="sr-Cyrl-CS"/>
        </w:rPr>
        <w:t>к</w:t>
      </w:r>
    </w:p>
    <w:p w:rsidR="00F45A34" w:rsidRDefault="009A5366" w:rsidP="009A5366">
      <w:pPr>
        <w:pStyle w:val="Heading1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>ПРОГРАМ ДОПУНСКЕ ДОДАТНЕ И ПРИПРЕМНЕ НАСТАВЕ</w:t>
      </w:r>
      <w:bookmarkEnd w:id="5"/>
    </w:p>
    <w:p w:rsidR="009A5366" w:rsidRDefault="009A5366" w:rsidP="009A5366">
      <w:pPr>
        <w:rPr>
          <w:lang w:val="sr-Cyrl-CS"/>
        </w:rPr>
      </w:pPr>
    </w:p>
    <w:p w:rsidR="009A5366" w:rsidRPr="009A5366" w:rsidRDefault="009A5366" w:rsidP="009A5366">
      <w:pPr>
        <w:rPr>
          <w:rFonts w:asciiTheme="minorHAnsi" w:hAnsiTheme="minorHAnsi"/>
          <w:sz w:val="18"/>
          <w:szCs w:val="18"/>
        </w:rPr>
      </w:pPr>
    </w:p>
    <w:p w:rsidR="009A5366" w:rsidRPr="009A5366" w:rsidRDefault="009A5366" w:rsidP="002C176D">
      <w:pPr>
        <w:jc w:val="both"/>
        <w:rPr>
          <w:rFonts w:asciiTheme="minorHAnsi" w:hAnsiTheme="minorHAnsi"/>
          <w:sz w:val="18"/>
          <w:szCs w:val="18"/>
        </w:rPr>
      </w:pPr>
      <w:proofErr w:type="gramStart"/>
      <w:r w:rsidRPr="009A5366">
        <w:rPr>
          <w:rFonts w:asciiTheme="minorHAnsi" w:hAnsiTheme="minorHAnsi"/>
          <w:sz w:val="18"/>
          <w:szCs w:val="18"/>
        </w:rPr>
        <w:t>Додатну наставу школа остварује за ученика који постиже изузетне резултате или показује интересовање за продубљивање знања из одређеног предмета.</w:t>
      </w:r>
      <w:bookmarkStart w:id="6" w:name="_GoBack"/>
      <w:bookmarkEnd w:id="6"/>
      <w:proofErr w:type="gramEnd"/>
    </w:p>
    <w:p w:rsidR="009A5366" w:rsidRPr="009A5366" w:rsidRDefault="009A5366" w:rsidP="002C176D">
      <w:pPr>
        <w:jc w:val="both"/>
        <w:rPr>
          <w:rFonts w:asciiTheme="minorHAnsi" w:hAnsiTheme="minorHAnsi"/>
          <w:sz w:val="18"/>
          <w:szCs w:val="18"/>
        </w:rPr>
      </w:pPr>
      <w:proofErr w:type="gramStart"/>
      <w:r w:rsidRPr="009A5366">
        <w:rPr>
          <w:rFonts w:asciiTheme="minorHAnsi" w:hAnsiTheme="minorHAnsi"/>
          <w:sz w:val="18"/>
          <w:szCs w:val="18"/>
        </w:rPr>
        <w:t>Допунску наставу школа остварује са ученицима који имају тешкоће у савладавању програма из појединих предмета или са ученицима који желе да унапреде постигнућа у одређеној наставној области.</w:t>
      </w:r>
      <w:proofErr w:type="gramEnd"/>
    </w:p>
    <w:p w:rsidR="009A5366" w:rsidRPr="009A5366" w:rsidRDefault="009A5366" w:rsidP="002C176D">
      <w:pPr>
        <w:jc w:val="both"/>
        <w:rPr>
          <w:rFonts w:asciiTheme="minorHAnsi" w:hAnsiTheme="minorHAnsi"/>
          <w:sz w:val="18"/>
          <w:szCs w:val="18"/>
        </w:rPr>
      </w:pPr>
      <w:proofErr w:type="gramStart"/>
      <w:r w:rsidRPr="009A5366">
        <w:rPr>
          <w:rFonts w:asciiTheme="minorHAnsi" w:hAnsiTheme="minorHAnsi"/>
          <w:sz w:val="18"/>
          <w:szCs w:val="18"/>
        </w:rPr>
        <w:t>Ученик је обавезан да остварује допунску наставу ако се процени да је то потребно.</w:t>
      </w:r>
      <w:proofErr w:type="gramEnd"/>
    </w:p>
    <w:p w:rsidR="009A5366" w:rsidRPr="009A5366" w:rsidRDefault="009A5366" w:rsidP="002C176D">
      <w:pPr>
        <w:jc w:val="both"/>
        <w:rPr>
          <w:rFonts w:asciiTheme="minorHAnsi" w:hAnsiTheme="minorHAnsi"/>
          <w:sz w:val="18"/>
          <w:szCs w:val="18"/>
        </w:rPr>
      </w:pPr>
      <w:proofErr w:type="gramStart"/>
      <w:r w:rsidRPr="009A5366">
        <w:rPr>
          <w:rFonts w:asciiTheme="minorHAnsi" w:hAnsiTheme="minorHAnsi"/>
          <w:sz w:val="18"/>
          <w:szCs w:val="18"/>
        </w:rPr>
        <w:t>Припремну наставу школа остварује за редовног ученика који се упућује на полагање разредног испита, и за ванредног ученика.</w:t>
      </w:r>
      <w:proofErr w:type="gramEnd"/>
    </w:p>
    <w:p w:rsidR="009A5366" w:rsidRPr="009A5366" w:rsidRDefault="009A5366" w:rsidP="002C176D">
      <w:pPr>
        <w:jc w:val="both"/>
        <w:rPr>
          <w:rFonts w:asciiTheme="minorHAnsi" w:hAnsiTheme="minorHAnsi"/>
          <w:sz w:val="18"/>
          <w:szCs w:val="18"/>
        </w:rPr>
      </w:pPr>
      <w:proofErr w:type="gramStart"/>
      <w:r w:rsidRPr="009A5366">
        <w:rPr>
          <w:rFonts w:asciiTheme="minorHAnsi" w:hAnsiTheme="minorHAnsi"/>
          <w:sz w:val="18"/>
          <w:szCs w:val="18"/>
        </w:rPr>
        <w:t>Припремна настава остварује се и за ученика који је упућен на полагање поправног испита, у обиму од најмање 10% од укупног годишњег броја часова из предмета на који је упућен на поправни испит.</w:t>
      </w:r>
      <w:proofErr w:type="gramEnd"/>
    </w:p>
    <w:p w:rsidR="009A5366" w:rsidRPr="009A5366" w:rsidRDefault="009A5366" w:rsidP="002C176D">
      <w:pPr>
        <w:jc w:val="both"/>
        <w:rPr>
          <w:rFonts w:asciiTheme="minorHAnsi" w:hAnsiTheme="minorHAnsi"/>
          <w:sz w:val="18"/>
          <w:szCs w:val="18"/>
        </w:rPr>
      </w:pPr>
      <w:proofErr w:type="gramStart"/>
      <w:r w:rsidRPr="009A5366">
        <w:rPr>
          <w:rFonts w:asciiTheme="minorHAnsi" w:hAnsiTheme="minorHAnsi"/>
          <w:sz w:val="18"/>
          <w:szCs w:val="18"/>
        </w:rPr>
        <w:t>Школа је дужна да организује припрему свих ученика за полагање матурских и завршних испита у обиму од најмање 5% од укупног годишњег броја часова из предмета из којих се полаже матурски, односно завршни испит.</w:t>
      </w:r>
      <w:proofErr w:type="gramEnd"/>
    </w:p>
    <w:p w:rsidR="009A5366" w:rsidRDefault="009A5366" w:rsidP="002C176D">
      <w:pPr>
        <w:jc w:val="both"/>
        <w:rPr>
          <w:rFonts w:asciiTheme="minorHAnsi" w:hAnsiTheme="minorHAnsi"/>
          <w:sz w:val="18"/>
          <w:szCs w:val="18"/>
        </w:rPr>
      </w:pPr>
      <w:proofErr w:type="gramStart"/>
      <w:r w:rsidRPr="009A5366">
        <w:rPr>
          <w:rFonts w:asciiTheme="minorHAnsi" w:hAnsiTheme="minorHAnsi"/>
          <w:sz w:val="18"/>
          <w:szCs w:val="18"/>
        </w:rPr>
        <w:t>За ученике са сметњама у развоју и инвалидитетом, који су укључени у редован систем образовања и васпитања, остварује се додатна подршка у складу са индивидуалним образовним планом.</w:t>
      </w:r>
      <w:proofErr w:type="gramEnd"/>
    </w:p>
    <w:p w:rsidR="009A5366" w:rsidRPr="009A5366" w:rsidRDefault="009A5366" w:rsidP="002C176D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Сваки наставник ће према свом решењу о 40-то часовној радној недељи планирати и спроводити допунску, додатну и припремну наставу. </w:t>
      </w:r>
    </w:p>
    <w:p w:rsidR="009A5366" w:rsidRPr="009A5366" w:rsidRDefault="009A5366" w:rsidP="002C176D">
      <w:pPr>
        <w:jc w:val="both"/>
        <w:rPr>
          <w:lang w:val="sr-Cyrl-CS"/>
        </w:rPr>
      </w:pPr>
    </w:p>
    <w:p w:rsidR="00422F68" w:rsidRPr="00E42A33" w:rsidRDefault="00422F68" w:rsidP="00422F68">
      <w:pPr>
        <w:pStyle w:val="Heading1"/>
        <w:jc w:val="center"/>
        <w:rPr>
          <w:rFonts w:asciiTheme="minorHAnsi" w:hAnsiTheme="minorHAnsi"/>
          <w:sz w:val="24"/>
          <w:szCs w:val="24"/>
          <w:lang w:val="sr-Cyrl-CS"/>
        </w:rPr>
      </w:pPr>
      <w:bookmarkStart w:id="7" w:name="_Toc511943"/>
      <w:r w:rsidRPr="00E42A33">
        <w:rPr>
          <w:rFonts w:asciiTheme="minorHAnsi" w:hAnsiTheme="minorHAnsi"/>
          <w:sz w:val="24"/>
          <w:szCs w:val="24"/>
          <w:lang w:val="sr-Cyrl-CS"/>
        </w:rPr>
        <w:t>ПРОГРАМИ И АКТИВНОСТИ КОЈИМА СЕ РАЗВИЈАЈУ СПОСОБНОСТИ ЗА РЕШАВАЊЕ ПРОБЛЕМА, КОМУНИКАЦИЈА, ТИМСКИ РАД САМОИНИЦИЈАТИВА И ПОДСТИЦАЊЕ  ПРЕДУЗЕТНИЧКОГ ДУХА</w:t>
      </w:r>
      <w:bookmarkEnd w:id="7"/>
    </w:p>
    <w:p w:rsidR="00422F68" w:rsidRPr="00422F68" w:rsidRDefault="00422F68" w:rsidP="00422F68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p w:rsidR="00422F68" w:rsidRPr="00422F68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422F68">
        <w:rPr>
          <w:rFonts w:asciiTheme="minorHAnsi" w:hAnsiTheme="minorHAnsi"/>
          <w:sz w:val="18"/>
          <w:szCs w:val="18"/>
          <w:lang w:val="sr-Cyrl-CS"/>
        </w:rPr>
        <w:t xml:space="preserve">  Кроз активности стручних већа формираних на нивоу школе, рад одељенских заједница, сарадњу са родитељима, рад психолошко – педагошке службе, активности ученичког парламента, и систематску интеграцију свих активности образовно васпитног рада на свим нивоима;  као и кроз наставне садржаје појединих наставних предмета (психологија, грађанско васпитање), школа ће настојати да у континуитету развија: сарадничку комуникацију, узајамно активно слушање свих учесника у образовно – васпитном раду установе и тимски рад са циљем развијања ефикасног решавања проблема и превенције нежељених облика понашања.</w:t>
      </w:r>
    </w:p>
    <w:p w:rsidR="00422F68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0525D4" w:rsidRPr="00DC055E" w:rsidRDefault="000525D4" w:rsidP="000525D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Унапређивање развоја сарадничке, ненасилне комуникације. Активно, пажљиво слушање другог у комуникацији и тумачењу критике. Изражавање својих опажања, осећања и потреба, представљање јасних захтева без оптуживања и критиковања и пребацивања одговорности за њих на другу особу. Конструктивно одговарање на критику</w:t>
      </w:r>
    </w:p>
    <w:p w:rsidR="000525D4" w:rsidRPr="00DC055E" w:rsidRDefault="000525D4" w:rsidP="000525D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настава грађанског васпитања, активности одељењских старешина, организатора групног рада (наставника, руководилаца секција...) и одељењских група </w:t>
      </w:r>
    </w:p>
    <w:p w:rsidR="000525D4" w:rsidRPr="00DC055E" w:rsidRDefault="000525D4" w:rsidP="000525D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Познавање невербалне комуникације и њених особености</w:t>
      </w:r>
    </w:p>
    <w:p w:rsidR="000525D4" w:rsidRPr="00DC055E" w:rsidRDefault="000525D4" w:rsidP="000525D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lastRenderedPageBreak/>
        <w:t>разговори и предавања на часу одељењског старешине</w:t>
      </w:r>
    </w:p>
    <w:p w:rsidR="000525D4" w:rsidRPr="00DC055E" w:rsidRDefault="000525D4" w:rsidP="000525D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Динамика сукоба, стратегија и стилови понашања у сукобу и конструктивно решавање сукоба</w:t>
      </w:r>
    </w:p>
    <w:p w:rsidR="000525D4" w:rsidRPr="00DC055E" w:rsidRDefault="000525D4" w:rsidP="000525D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активности  педагога Школе, одељењских старешина и група ученика</w:t>
      </w:r>
    </w:p>
    <w:p w:rsidR="000525D4" w:rsidRPr="00DC055E" w:rsidRDefault="000525D4" w:rsidP="000525D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525D4" w:rsidRPr="00DC055E" w:rsidRDefault="000525D4" w:rsidP="000525D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Прихватање личних проблема као кризе која представља шансу за развој.</w:t>
      </w:r>
    </w:p>
    <w:p w:rsidR="000525D4" w:rsidRPr="00DC055E" w:rsidRDefault="000525D4" w:rsidP="000525D4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Изграђивање и коришћење ефикасних начина за решавање проблема</w:t>
      </w:r>
    </w:p>
    <w:p w:rsidR="000525D4" w:rsidRPr="00DC055E" w:rsidRDefault="000525D4" w:rsidP="000525D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разговори и предавања на часу одељењског старешине</w:t>
      </w:r>
    </w:p>
    <w:p w:rsidR="000525D4" w:rsidRPr="00DC055E" w:rsidRDefault="000525D4" w:rsidP="000525D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Стрес: извори, утицаји, стилови суочавања и механизми превазилажења; изграђивање контроле и социјалне подршке</w:t>
      </w:r>
    </w:p>
    <w:p w:rsidR="000525D4" w:rsidRPr="00DC055E" w:rsidRDefault="000525D4" w:rsidP="000525D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активности педагога Школе, одељењских старешина и ученика</w:t>
      </w:r>
    </w:p>
    <w:p w:rsidR="000525D4" w:rsidRPr="00DC055E" w:rsidRDefault="000525D4" w:rsidP="000525D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Превенција агресивног понашања</w:t>
      </w:r>
    </w:p>
    <w:p w:rsidR="000525D4" w:rsidRPr="00DC055E" w:rsidRDefault="000525D4" w:rsidP="000525D4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- </w:t>
      </w:r>
      <w:proofErr w:type="gramStart"/>
      <w:r w:rsidRPr="00DC055E">
        <w:rPr>
          <w:rFonts w:asciiTheme="minorHAnsi" w:hAnsiTheme="minorHAnsi"/>
          <w:sz w:val="18"/>
          <w:szCs w:val="18"/>
        </w:rPr>
        <w:t>учење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по моделу, кроз наставу и ваннаставне активности, активности едукованих ученика, активности  педагога Школе, директора, одељењских старешина</w:t>
      </w:r>
    </w:p>
    <w:p w:rsidR="000525D4" w:rsidRPr="00DC055E" w:rsidRDefault="000525D4" w:rsidP="000525D4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Ризична понашања: зависности (пушење, алкохолизам, наркоманија) – превентивна активност</w:t>
      </w:r>
    </w:p>
    <w:p w:rsidR="000525D4" w:rsidRPr="00132533" w:rsidRDefault="000525D4" w:rsidP="000525D4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- </w:t>
      </w:r>
      <w:proofErr w:type="gramStart"/>
      <w:r w:rsidRPr="00DC055E">
        <w:rPr>
          <w:rFonts w:asciiTheme="minorHAnsi" w:hAnsiTheme="minorHAnsi"/>
          <w:sz w:val="18"/>
          <w:szCs w:val="18"/>
        </w:rPr>
        <w:t>активности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едукованих ученика, активности  педагога Школе, одељењских старешина, одељењских заједница, наставе екологије, Еколошке секције, друштвено-користан рад</w:t>
      </w:r>
      <w:r w:rsidR="00132533">
        <w:rPr>
          <w:rFonts w:asciiTheme="minorHAnsi" w:hAnsiTheme="minorHAnsi"/>
          <w:sz w:val="18"/>
          <w:szCs w:val="18"/>
        </w:rPr>
        <w:t>.</w:t>
      </w:r>
    </w:p>
    <w:p w:rsidR="000525D4" w:rsidRPr="00422F68" w:rsidRDefault="000525D4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XSpec="center" w:tblpY="14"/>
        <w:tblOverlap w:val="never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2590"/>
        <w:gridCol w:w="2154"/>
      </w:tblGrid>
      <w:tr w:rsidR="00422F68" w:rsidRPr="00422F68" w:rsidTr="00687551">
        <w:tc>
          <w:tcPr>
            <w:tcW w:w="4112" w:type="dxa"/>
          </w:tcPr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2F68">
              <w:rPr>
                <w:rFonts w:asciiTheme="minorHAnsi" w:hAnsiTheme="minorHAnsi"/>
                <w:sz w:val="18"/>
                <w:szCs w:val="18"/>
              </w:rPr>
              <w:t xml:space="preserve">П р о г р а м с к и     с а 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 </w:t>
            </w:r>
            <w:r w:rsidRPr="00422F68">
              <w:rPr>
                <w:rFonts w:asciiTheme="minorHAnsi" w:hAnsiTheme="minorHAnsi"/>
                <w:sz w:val="18"/>
                <w:szCs w:val="18"/>
              </w:rPr>
              <w:t>р ж а ј</w:t>
            </w:r>
          </w:p>
        </w:tc>
        <w:tc>
          <w:tcPr>
            <w:tcW w:w="2590" w:type="dxa"/>
          </w:tcPr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Носиоци</w:t>
            </w:r>
            <w:r w:rsidRPr="00422F68">
              <w:rPr>
                <w:rFonts w:asciiTheme="minorHAnsi" w:hAnsiTheme="minorHAnsi"/>
                <w:sz w:val="18"/>
                <w:szCs w:val="18"/>
              </w:rPr>
              <w:t xml:space="preserve"> реализ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ације</w:t>
            </w:r>
          </w:p>
        </w:tc>
        <w:tc>
          <w:tcPr>
            <w:tcW w:w="2154" w:type="dxa"/>
          </w:tcPr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Активности </w:t>
            </w:r>
          </w:p>
        </w:tc>
      </w:tr>
      <w:tr w:rsidR="00422F68" w:rsidRPr="00422F68" w:rsidTr="00687551">
        <w:trPr>
          <w:trHeight w:val="1689"/>
        </w:trPr>
        <w:tc>
          <w:tcPr>
            <w:tcW w:w="4112" w:type="dxa"/>
          </w:tcPr>
          <w:p w:rsidR="00422F68" w:rsidRPr="00422F68" w:rsidRDefault="00422F68" w:rsidP="00687551">
            <w:pPr>
              <w:ind w:right="-1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слободно изражавање својих опажања, осећања и потреба, 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представљање јасних захтева без оптуживања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, 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критиковања и пребацивања одговорности 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на друге;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к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>онструктивн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а критика и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одговарање на критику.</w:t>
            </w:r>
          </w:p>
          <w:p w:rsidR="00422F68" w:rsidRPr="00422F68" w:rsidRDefault="00422F68" w:rsidP="00687551">
            <w:pPr>
              <w:ind w:right="-1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Прихватање личних проблема као изазова за њихово решавање и развој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и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>зграђивање и коришћење ефикасних начина за решавање проблема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(основ - РЕБТ)</w:t>
            </w:r>
          </w:p>
          <w:p w:rsidR="00422F68" w:rsidRPr="00422F68" w:rsidRDefault="00422F68" w:rsidP="00687551">
            <w:pPr>
              <w:ind w:right="-1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>Стрес, извори, утицаји, стилови суочавања и механизми превазилажења, изграђивање коннтроле и социјалне подршке</w:t>
            </w:r>
          </w:p>
          <w:p w:rsidR="00422F68" w:rsidRPr="00422F68" w:rsidRDefault="00422F68" w:rsidP="00687551">
            <w:pPr>
              <w:ind w:right="-1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ind w:right="-1"/>
              <w:jc w:val="center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>Суочавањ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е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са неуспехом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 </w:t>
            </w: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р</w:t>
            </w:r>
            <w:r w:rsidRPr="00422F68">
              <w:rPr>
                <w:rFonts w:asciiTheme="minorHAnsi" w:hAnsiTheme="minorHAnsi"/>
                <w:sz w:val="18"/>
                <w:szCs w:val="18"/>
                <w:lang w:val="hr-HR"/>
              </w:rPr>
              <w:t>азвијање и јачање личне контроле и истрајности.</w:t>
            </w:r>
          </w:p>
          <w:p w:rsidR="00422F68" w:rsidRPr="00422F68" w:rsidRDefault="00422F68" w:rsidP="0068755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- асертивни тренинг, јачање самопоштовања, неутрализација ансксиозности</w:t>
            </w:r>
          </w:p>
          <w:p w:rsidR="00422F68" w:rsidRPr="00422F68" w:rsidRDefault="00422F68" w:rsidP="0068755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- ненасилна комуникација, активно слушање, конструктивно решавање проблема, компромис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- анализа послова свих запослених у школи са циљем развијања боље комуникације и узајамног разумевања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- јачање тимског рада кроз прецизирање упоредних и паралелних активности у групи у сврху остваривања групних циљева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- подстицање самоиницијативе код ученика и наставника са циљем доприноса унапређењу ОВ рада</w:t>
            </w:r>
          </w:p>
        </w:tc>
        <w:tc>
          <w:tcPr>
            <w:tcW w:w="2590" w:type="dxa"/>
          </w:tcPr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психолошко – педагошка служба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одељенске старешине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(са ученицима)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психолошко – педагошка служба  (са ученицима)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психолошко – педагошка служба, одељенске старешине (са ученицима)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психолошко – педагошка служба, предметни наставници (са ученицима)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психолошко – педагошка служба (са ученицима)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психолошко – педагошка служба (са ученицима и запосленима)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психолошко – педагошка служба (са запосленима)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психолошко – педагошка служба (са Тимовима)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психолошко – педагошка служба, одељенске старечине, ученички парламент</w:t>
            </w:r>
          </w:p>
        </w:tc>
        <w:tc>
          <w:tcPr>
            <w:tcW w:w="2154" w:type="dxa"/>
          </w:tcPr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излагање, дискусија, практична реализација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саветодавна активност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предавања, дискусије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саветодавна активност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предавања, дискусије, саветодавна активност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дискусије, саветодавна активност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аналитичко- истраживачки рад</w:t>
            </w: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422F68" w:rsidRPr="00422F68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422F68">
              <w:rPr>
                <w:rFonts w:asciiTheme="minorHAnsi" w:hAnsiTheme="minorHAnsi"/>
                <w:sz w:val="18"/>
                <w:szCs w:val="18"/>
                <w:lang w:val="sr-Cyrl-CS"/>
              </w:rPr>
              <w:t>пројекти</w:t>
            </w:r>
          </w:p>
        </w:tc>
      </w:tr>
    </w:tbl>
    <w:p w:rsidR="00422F68" w:rsidRPr="00422F68" w:rsidRDefault="00422F68" w:rsidP="00422F68">
      <w:pPr>
        <w:jc w:val="both"/>
        <w:rPr>
          <w:rFonts w:asciiTheme="minorHAnsi" w:hAnsiTheme="minorHAnsi"/>
          <w:sz w:val="18"/>
          <w:szCs w:val="18"/>
        </w:rPr>
      </w:pPr>
    </w:p>
    <w:p w:rsidR="00422F68" w:rsidRPr="00422F68" w:rsidRDefault="00422F68" w:rsidP="00422F68">
      <w:pPr>
        <w:jc w:val="both"/>
        <w:rPr>
          <w:rFonts w:asciiTheme="minorHAnsi" w:hAnsiTheme="minorHAnsi"/>
          <w:sz w:val="18"/>
          <w:szCs w:val="18"/>
        </w:rPr>
      </w:pPr>
    </w:p>
    <w:p w:rsidR="00422F68" w:rsidRPr="00422F68" w:rsidRDefault="00422F68" w:rsidP="00422F68">
      <w:pPr>
        <w:ind w:left="2160" w:hanging="2160"/>
        <w:jc w:val="both"/>
        <w:rPr>
          <w:rFonts w:asciiTheme="minorHAnsi" w:hAnsiTheme="minorHAnsi"/>
          <w:sz w:val="18"/>
          <w:szCs w:val="18"/>
        </w:rPr>
      </w:pPr>
    </w:p>
    <w:p w:rsidR="00422F68" w:rsidRDefault="00422F68" w:rsidP="00422F68">
      <w:pPr>
        <w:jc w:val="both"/>
      </w:pPr>
    </w:p>
    <w:p w:rsidR="00422F68" w:rsidRPr="006050FC" w:rsidRDefault="00422F68" w:rsidP="00105C1E">
      <w:pPr>
        <w:pStyle w:val="Heading1"/>
        <w:jc w:val="center"/>
        <w:rPr>
          <w:rFonts w:asciiTheme="minorHAnsi" w:hAnsiTheme="minorHAnsi"/>
          <w:bCs w:val="0"/>
          <w:iCs/>
          <w:color w:val="auto"/>
          <w:sz w:val="24"/>
          <w:szCs w:val="24"/>
        </w:rPr>
      </w:pPr>
      <w:bookmarkStart w:id="8" w:name="_Toc511944"/>
      <w:r w:rsidRPr="006050FC">
        <w:rPr>
          <w:rFonts w:asciiTheme="minorHAnsi" w:hAnsiTheme="minorHAnsi"/>
          <w:bCs w:val="0"/>
          <w:iCs/>
          <w:color w:val="auto"/>
          <w:sz w:val="24"/>
          <w:szCs w:val="24"/>
        </w:rPr>
        <w:t>ФАКУЛТАТИВНИ НАСТАВНИ ПРЕДМЕТИ</w:t>
      </w:r>
      <w:r w:rsidRPr="006050FC">
        <w:rPr>
          <w:rFonts w:asciiTheme="minorHAnsi" w:hAnsiTheme="minorHAnsi"/>
          <w:bCs w:val="0"/>
          <w:iCs/>
          <w:color w:val="auto"/>
          <w:sz w:val="24"/>
          <w:szCs w:val="24"/>
          <w:lang w:val="sr-Cyrl-CS"/>
        </w:rPr>
        <w:t xml:space="preserve">, </w:t>
      </w:r>
      <w:r w:rsidRPr="006050FC">
        <w:rPr>
          <w:rFonts w:asciiTheme="minorHAnsi" w:hAnsiTheme="minorHAnsi"/>
          <w:bCs w:val="0"/>
          <w:iCs/>
          <w:color w:val="auto"/>
          <w:sz w:val="24"/>
          <w:szCs w:val="24"/>
        </w:rPr>
        <w:t xml:space="preserve">ЊИХОВИ ПРОГРАМСКИ </w:t>
      </w:r>
      <w:proofErr w:type="gramStart"/>
      <w:r w:rsidRPr="006050FC">
        <w:rPr>
          <w:rFonts w:asciiTheme="minorHAnsi" w:hAnsiTheme="minorHAnsi"/>
          <w:bCs w:val="0"/>
          <w:iCs/>
          <w:color w:val="auto"/>
          <w:sz w:val="24"/>
          <w:szCs w:val="24"/>
        </w:rPr>
        <w:t>САДРЖАЈИ  И</w:t>
      </w:r>
      <w:proofErr w:type="gramEnd"/>
      <w:r w:rsidRPr="006050FC">
        <w:rPr>
          <w:rFonts w:asciiTheme="minorHAnsi" w:hAnsiTheme="minorHAnsi"/>
          <w:bCs w:val="0"/>
          <w:iCs/>
          <w:color w:val="auto"/>
          <w:sz w:val="24"/>
          <w:szCs w:val="24"/>
        </w:rPr>
        <w:t xml:space="preserve"> АКТИВНОСТИ КОЈИМА СЕ ОСТВАРУЈУ</w:t>
      </w:r>
      <w:bookmarkEnd w:id="8"/>
    </w:p>
    <w:p w:rsidR="00105C1E" w:rsidRPr="006050FC" w:rsidRDefault="00105C1E" w:rsidP="00105C1E"/>
    <w:p w:rsidR="00105C1E" w:rsidRPr="006050FC" w:rsidRDefault="00105C1E" w:rsidP="00105C1E"/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 xml:space="preserve">  </w:t>
      </w:r>
      <w:r w:rsidRPr="00105C1E">
        <w:rPr>
          <w:rFonts w:asciiTheme="minorHAnsi" w:hAnsiTheme="minorHAnsi"/>
          <w:sz w:val="18"/>
          <w:szCs w:val="18"/>
        </w:rPr>
        <w:t>Школским програмом, као факултативни наставни предмет</w:t>
      </w:r>
      <w:proofErr w:type="gramStart"/>
      <w:r w:rsidRPr="00105C1E">
        <w:rPr>
          <w:rFonts w:asciiTheme="minorHAnsi" w:hAnsiTheme="minorHAnsi"/>
          <w:sz w:val="18"/>
          <w:szCs w:val="18"/>
        </w:rPr>
        <w:t>,  предвиђен</w:t>
      </w:r>
      <w:proofErr w:type="gramEnd"/>
      <w:r w:rsidRPr="00105C1E">
        <w:rPr>
          <w:rFonts w:asciiTheme="minorHAnsi" w:hAnsiTheme="minorHAnsi"/>
          <w:sz w:val="18"/>
          <w:szCs w:val="18"/>
        </w:rPr>
        <w:t xml:space="preserve"> је Кинески језик. </w:t>
      </w:r>
      <w:proofErr w:type="gramStart"/>
      <w:r w:rsidRPr="00105C1E">
        <w:rPr>
          <w:rFonts w:asciiTheme="minorHAnsi" w:hAnsiTheme="minorHAnsi"/>
          <w:sz w:val="18"/>
          <w:szCs w:val="18"/>
        </w:rPr>
        <w:t>Програмски садржаји, као и активности којима ће се остваривати, биће дефинисане анексом.</w:t>
      </w:r>
      <w:proofErr w:type="gramEnd"/>
    </w:p>
    <w:p w:rsidR="00422F68" w:rsidRDefault="00422F68" w:rsidP="00422F68">
      <w:pPr>
        <w:jc w:val="both"/>
      </w:pPr>
    </w:p>
    <w:p w:rsidR="00422F68" w:rsidRPr="007B359E" w:rsidRDefault="00422F68" w:rsidP="00422F68">
      <w:pPr>
        <w:jc w:val="both"/>
        <w:rPr>
          <w:lang w:val="sr-Cyrl-RS"/>
        </w:rPr>
      </w:pPr>
    </w:p>
    <w:p w:rsidR="00422F68" w:rsidRPr="00E42A33" w:rsidRDefault="00422F68" w:rsidP="00636598">
      <w:pPr>
        <w:pStyle w:val="Heading1"/>
        <w:jc w:val="center"/>
        <w:rPr>
          <w:rFonts w:asciiTheme="minorHAnsi" w:hAnsiTheme="minorHAnsi"/>
          <w:sz w:val="24"/>
          <w:szCs w:val="24"/>
          <w:lang w:val="sr-Cyrl-CS"/>
        </w:rPr>
      </w:pPr>
      <w:bookmarkStart w:id="9" w:name="_Toc511945"/>
      <w:r w:rsidRPr="00E42A33">
        <w:rPr>
          <w:rFonts w:asciiTheme="minorHAnsi" w:hAnsiTheme="minorHAnsi"/>
          <w:sz w:val="24"/>
          <w:szCs w:val="24"/>
          <w:lang w:val="sr-Cyrl-CS"/>
        </w:rPr>
        <w:t>НАЧИНИ ОСТВАРИВАЊА И ПРИЛАГОЂАВАЊА      ПРОГРАМА УЧЕНИКА СА ПОСЕБНИМ СПОСОБНОСТИМА ОБРАЗОВАЊА</w:t>
      </w:r>
      <w:bookmarkEnd w:id="9"/>
    </w:p>
    <w:p w:rsidR="00422F68" w:rsidRPr="00105C1E" w:rsidRDefault="00422F68" w:rsidP="00105C1E">
      <w:pPr>
        <w:jc w:val="center"/>
        <w:rPr>
          <w:b/>
          <w:lang w:val="sr-Cyrl-CS"/>
        </w:rPr>
      </w:pPr>
    </w:p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>Остваривање и реализација обогаћеног и прилагођеног програма ученика са посебним способностима  (са напоменом да у школи за сада не постоји потреба за реализацијом ових видова програма), начелно се планира кроз следеће активности:</w:t>
      </w:r>
    </w:p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>- идентификација ученика са посебним способностима (надарених и талентованих ученика односно ученика којима је потребна посебна подршка у образовном процесу, кроз тимски и заједнички рад одељенских старешина, родитеља, психолошко- педагошке службе и предметних наставника</w:t>
      </w:r>
    </w:p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>- прилагођавање распореда дневних активности у оквиру одељења или у форми индивидуалног рада ученика са посебним способностима</w:t>
      </w:r>
    </w:p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>- прилагођавање циљева образовно – васпитног рада, задатака који из њих произилазе, стандарда постигнућа и очекиваних исхода ученицима са посебним способностима</w:t>
      </w:r>
    </w:p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>- прилагођавање наставних садржаја, облика и методологије рада, по потреби, ученицима са посебним способностима</w:t>
      </w:r>
    </w:p>
    <w:p w:rsidR="00422F68" w:rsidRPr="00105C1E" w:rsidRDefault="00422F68" w:rsidP="00422F68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>- индивидуализован начин рада наставника тј, индивидуални приступ прилагођен способностима ученика</w:t>
      </w:r>
    </w:p>
    <w:p w:rsidR="00040E1C" w:rsidRPr="004B2C59" w:rsidRDefault="00422F68" w:rsidP="004B2C59">
      <w:pPr>
        <w:jc w:val="both"/>
        <w:rPr>
          <w:rFonts w:asciiTheme="minorHAnsi" w:hAnsiTheme="minorHAnsi"/>
          <w:sz w:val="18"/>
          <w:szCs w:val="18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>- појачана подршка ученицима у развоју њихових личних капацитета и процесима социјализације</w:t>
      </w:r>
    </w:p>
    <w:p w:rsidR="007A3052" w:rsidRPr="00E42A33" w:rsidRDefault="007A3052" w:rsidP="004B2C59">
      <w:pPr>
        <w:pStyle w:val="Heading1"/>
        <w:jc w:val="center"/>
        <w:rPr>
          <w:rFonts w:asciiTheme="minorHAnsi" w:hAnsiTheme="minorHAnsi"/>
          <w:sz w:val="20"/>
          <w:szCs w:val="20"/>
          <w:lang w:val="sr-Cyrl-CS"/>
        </w:rPr>
      </w:pPr>
      <w:bookmarkStart w:id="10" w:name="_Toc511946"/>
      <w:r w:rsidRPr="00E42A33">
        <w:rPr>
          <w:rFonts w:asciiTheme="minorHAnsi" w:hAnsiTheme="minorHAnsi"/>
          <w:sz w:val="20"/>
          <w:szCs w:val="20"/>
          <w:lang w:val="sr-Cyrl-CS"/>
        </w:rPr>
        <w:t>ПРОГРАМ КУЛТУРНИХ АКТИВНОСТИ ШКОЛЕ</w:t>
      </w:r>
      <w:bookmarkEnd w:id="10"/>
    </w:p>
    <w:p w:rsidR="007A3052" w:rsidRPr="00105C1E" w:rsidRDefault="007A3052" w:rsidP="007A3052">
      <w:pPr>
        <w:rPr>
          <w:rFonts w:asciiTheme="minorHAnsi" w:hAnsiTheme="minorHAnsi"/>
          <w:b/>
          <w:bCs/>
          <w:sz w:val="18"/>
          <w:szCs w:val="18"/>
          <w:lang w:val="sr-Cyrl-CS"/>
        </w:rPr>
      </w:pPr>
    </w:p>
    <w:p w:rsidR="007A3052" w:rsidRPr="004B2C59" w:rsidRDefault="007A3052" w:rsidP="004B2C59">
      <w:pPr>
        <w:rPr>
          <w:rFonts w:asciiTheme="minorHAnsi" w:hAnsiTheme="minorHAnsi"/>
          <w:b/>
          <w:bCs/>
          <w:sz w:val="18"/>
          <w:szCs w:val="18"/>
        </w:rPr>
      </w:pPr>
    </w:p>
    <w:p w:rsidR="00422F68" w:rsidRPr="00105C1E" w:rsidRDefault="00422F68" w:rsidP="00422F68">
      <w:pPr>
        <w:jc w:val="center"/>
        <w:rPr>
          <w:rFonts w:asciiTheme="minorHAnsi" w:hAnsiTheme="minorHAnsi"/>
          <w:b/>
          <w:bCs/>
          <w:sz w:val="18"/>
          <w:szCs w:val="18"/>
          <w:lang w:val="sr-Cyrl-CS"/>
        </w:rPr>
      </w:pPr>
      <w:r w:rsidRPr="00105C1E">
        <w:rPr>
          <w:rFonts w:asciiTheme="minorHAnsi" w:hAnsiTheme="minorHAnsi"/>
          <w:b/>
          <w:bCs/>
          <w:sz w:val="18"/>
          <w:szCs w:val="18"/>
          <w:lang w:val="sr-Cyrl-CS"/>
        </w:rPr>
        <w:t>Изложбе</w:t>
      </w:r>
      <w:r w:rsidRPr="00105C1E">
        <w:rPr>
          <w:rFonts w:asciiTheme="minorHAnsi" w:hAnsiTheme="minorHAnsi"/>
          <w:b/>
          <w:bCs/>
          <w:sz w:val="18"/>
          <w:szCs w:val="18"/>
          <w:lang w:val="fr-FR"/>
        </w:rPr>
        <w:t xml:space="preserve">  </w:t>
      </w:r>
      <w:r w:rsidRPr="00105C1E">
        <w:rPr>
          <w:rFonts w:asciiTheme="minorHAnsi" w:hAnsiTheme="minorHAnsi"/>
          <w:b/>
          <w:bCs/>
          <w:sz w:val="18"/>
          <w:szCs w:val="18"/>
          <w:lang w:val="sr-Cyrl-CS"/>
        </w:rPr>
        <w:t>и</w:t>
      </w:r>
      <w:r w:rsidRPr="00105C1E">
        <w:rPr>
          <w:rFonts w:asciiTheme="minorHAnsi" w:hAnsiTheme="minorHAnsi"/>
          <w:b/>
          <w:bCs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b/>
          <w:bCs/>
          <w:sz w:val="18"/>
          <w:szCs w:val="18"/>
          <w:lang w:val="sr-Cyrl-CS"/>
        </w:rPr>
        <w:t>смотре</w:t>
      </w:r>
    </w:p>
    <w:p w:rsidR="00422F68" w:rsidRPr="00105C1E" w:rsidRDefault="00422F68" w:rsidP="00422F68">
      <w:pPr>
        <w:jc w:val="center"/>
        <w:rPr>
          <w:rFonts w:asciiTheme="minorHAnsi" w:hAnsiTheme="minorHAnsi"/>
          <w:b/>
          <w:bCs/>
          <w:sz w:val="18"/>
          <w:szCs w:val="18"/>
          <w:lang w:val="fr-FR"/>
        </w:rPr>
      </w:pPr>
    </w:p>
    <w:p w:rsidR="00422F68" w:rsidRPr="00105C1E" w:rsidRDefault="00422F68" w:rsidP="00422F68">
      <w:pPr>
        <w:ind w:firstLine="900"/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ru-RU"/>
        </w:rPr>
        <w:t>На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Дан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Светог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Саве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sr-Cyrl-CS"/>
        </w:rPr>
        <w:t>-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Савиндан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и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на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крају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школске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године</w:t>
      </w:r>
      <w:r w:rsidRPr="00105C1E">
        <w:rPr>
          <w:rFonts w:asciiTheme="minorHAnsi" w:hAnsiTheme="minorHAnsi"/>
          <w:sz w:val="18"/>
          <w:szCs w:val="18"/>
          <w:lang w:val="sr-Cyrl-CS"/>
        </w:rPr>
        <w:t>.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sr-Cyrl-CS"/>
        </w:rPr>
        <w:t xml:space="preserve">У </w:t>
      </w:r>
      <w:r w:rsidRPr="00105C1E">
        <w:rPr>
          <w:rFonts w:asciiTheme="minorHAnsi" w:hAnsiTheme="minorHAnsi"/>
          <w:sz w:val="18"/>
          <w:szCs w:val="18"/>
          <w:lang w:val="ru-RU"/>
        </w:rPr>
        <w:t>месецу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 </w:t>
      </w:r>
      <w:r w:rsidRPr="00105C1E">
        <w:rPr>
          <w:rFonts w:asciiTheme="minorHAnsi" w:hAnsiTheme="minorHAnsi"/>
          <w:sz w:val="18"/>
          <w:szCs w:val="18"/>
          <w:lang w:val="ru-RU"/>
        </w:rPr>
        <w:t>јануару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у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холу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школе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биће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изложени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најбољи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радови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из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ликовне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културе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који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се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раде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sr-Cyrl-CS"/>
        </w:rPr>
        <w:t xml:space="preserve">ови </w:t>
      </w:r>
      <w:r w:rsidRPr="00105C1E">
        <w:rPr>
          <w:rFonts w:asciiTheme="minorHAnsi" w:hAnsiTheme="minorHAnsi"/>
          <w:sz w:val="18"/>
          <w:szCs w:val="18"/>
          <w:lang w:val="ru-RU"/>
        </w:rPr>
        <w:t>у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току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школске</w:t>
      </w:r>
      <w:r w:rsidRPr="00105C1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105C1E">
        <w:rPr>
          <w:rFonts w:asciiTheme="minorHAnsi" w:hAnsiTheme="minorHAnsi"/>
          <w:sz w:val="18"/>
          <w:szCs w:val="18"/>
          <w:lang w:val="ru-RU"/>
        </w:rPr>
        <w:t>године</w:t>
      </w:r>
      <w:r w:rsidRPr="00105C1E">
        <w:rPr>
          <w:rFonts w:asciiTheme="minorHAnsi" w:hAnsiTheme="minorHAnsi"/>
          <w:sz w:val="18"/>
          <w:szCs w:val="18"/>
          <w:lang w:val="sr-Cyrl-CS"/>
        </w:rPr>
        <w:t>, и прочитани најбољи литерални радови на тему С. Саве.</w:t>
      </w:r>
    </w:p>
    <w:p w:rsidR="00422F68" w:rsidRPr="00105C1E" w:rsidRDefault="00422F68" w:rsidP="00422F68">
      <w:pPr>
        <w:ind w:firstLine="900"/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 xml:space="preserve">На Дан општине у холу Дома културе биће изложени најбољи радови из ликовне културе који су радили наши ученици. </w:t>
      </w:r>
    </w:p>
    <w:p w:rsidR="00422F68" w:rsidRPr="00105C1E" w:rsidRDefault="00422F68" w:rsidP="00422F68">
      <w:pPr>
        <w:ind w:firstLine="900"/>
        <w:jc w:val="both"/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sz w:val="18"/>
          <w:szCs w:val="18"/>
          <w:lang w:val="sr-Cyrl-CS"/>
        </w:rPr>
        <w:t>У оквиру општинског такмичења рецитатора наши ученици ће учествовати на том такмичењу према плану и програму рада рецитаторске секције, као и  у свим спортским манифестацијама и другим јавним манифестацијама на нивоу   округа и републике</w:t>
      </w:r>
    </w:p>
    <w:p w:rsidR="00422F68" w:rsidRPr="00DE119E" w:rsidRDefault="00422F68" w:rsidP="00DE119E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E119E">
        <w:rPr>
          <w:rFonts w:asciiTheme="minorHAnsi" w:hAnsiTheme="minorHAnsi"/>
          <w:sz w:val="18"/>
          <w:szCs w:val="18"/>
          <w:lang w:val="sr-Cyrl-CS"/>
        </w:rPr>
        <w:t>27. јануара у школи ће се пригодним програмом прославити Савиндан – Дан Светог Саве –  оца српске духовности, културе и државности.</w:t>
      </w:r>
    </w:p>
    <w:p w:rsidR="00422F68" w:rsidRPr="00DE119E" w:rsidRDefault="00422F68" w:rsidP="00DE119E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E119E">
        <w:rPr>
          <w:rFonts w:asciiTheme="minorHAnsi" w:hAnsiTheme="minorHAnsi"/>
          <w:sz w:val="18"/>
          <w:szCs w:val="18"/>
          <w:lang w:val="sr-Cyrl-CS"/>
        </w:rPr>
        <w:t>У току школске године наставници српског језика преко рецитаторске и литерарне  секције обележиће годишњице истакнутих писаца.</w:t>
      </w:r>
    </w:p>
    <w:p w:rsidR="00422F68" w:rsidRPr="00DE119E" w:rsidRDefault="00422F68" w:rsidP="00DE119E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E119E">
        <w:rPr>
          <w:rFonts w:asciiTheme="minorHAnsi" w:hAnsiTheme="minorHAnsi"/>
          <w:sz w:val="18"/>
          <w:szCs w:val="18"/>
          <w:lang w:val="sr-Cyrl-CS"/>
        </w:rPr>
        <w:t xml:space="preserve">У току школске године организовће се један крос </w:t>
      </w:r>
      <w:r w:rsidR="00DE119E">
        <w:rPr>
          <w:rFonts w:asciiTheme="minorHAnsi" w:hAnsiTheme="minorHAnsi"/>
          <w:sz w:val="18"/>
          <w:szCs w:val="18"/>
          <w:lang w:val="sr-Cyrl-CS"/>
        </w:rPr>
        <w:t xml:space="preserve"> према годишњем плану рада школе</w:t>
      </w:r>
      <w:r w:rsidRPr="00DE119E">
        <w:rPr>
          <w:rFonts w:asciiTheme="minorHAnsi" w:hAnsiTheme="minorHAnsi"/>
          <w:sz w:val="18"/>
          <w:szCs w:val="18"/>
          <w:lang w:val="sr-Cyrl-CS"/>
        </w:rPr>
        <w:t>.</w:t>
      </w:r>
    </w:p>
    <w:p w:rsidR="00FB4311" w:rsidRPr="00105C1E" w:rsidRDefault="00FB4311" w:rsidP="00DE119E">
      <w:pPr>
        <w:ind w:left="720"/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422F68" w:rsidRDefault="00422F68" w:rsidP="00422F68">
      <w:pPr>
        <w:rPr>
          <w:rFonts w:asciiTheme="minorHAnsi" w:hAnsiTheme="minorHAnsi"/>
          <w:sz w:val="18"/>
          <w:szCs w:val="18"/>
          <w:lang w:val="sr-Cyrl-CS"/>
        </w:rPr>
      </w:pPr>
      <w:r w:rsidRPr="00105C1E">
        <w:rPr>
          <w:rFonts w:asciiTheme="minorHAnsi" w:hAnsiTheme="minorHAnsi"/>
          <w:b/>
          <w:sz w:val="18"/>
          <w:szCs w:val="18"/>
          <w:lang w:val="sr-Cyrl-CS"/>
        </w:rPr>
        <w:t>Културне активности</w:t>
      </w:r>
      <w:r w:rsidRPr="00105C1E">
        <w:rPr>
          <w:rFonts w:asciiTheme="minorHAnsi" w:hAnsiTheme="minorHAnsi"/>
          <w:sz w:val="18"/>
          <w:szCs w:val="18"/>
          <w:lang w:val="sr-Cyrl-CS"/>
        </w:rPr>
        <w:t xml:space="preserve">  школе одвијаће се у школи и граду према указаним приликама и на ширем подручју (Региону,Републици).</w:t>
      </w:r>
    </w:p>
    <w:p w:rsidR="007F0A1C" w:rsidRDefault="007F0A1C" w:rsidP="00422F68">
      <w:pPr>
        <w:rPr>
          <w:rFonts w:asciiTheme="minorHAnsi" w:hAnsiTheme="minorHAnsi"/>
          <w:sz w:val="18"/>
          <w:szCs w:val="18"/>
          <w:lang w:val="sr-Cyrl-CS"/>
        </w:rPr>
      </w:pPr>
    </w:p>
    <w:p w:rsidR="007F0A1C" w:rsidRPr="00105C1E" w:rsidRDefault="007F0A1C" w:rsidP="00422F68">
      <w:pPr>
        <w:rPr>
          <w:rFonts w:asciiTheme="minorHAnsi" w:hAnsiTheme="minorHAnsi"/>
          <w:sz w:val="18"/>
          <w:szCs w:val="18"/>
          <w:lang w:val="sr-Cyrl-CS"/>
        </w:rPr>
      </w:pPr>
    </w:p>
    <w:p w:rsidR="00422F68" w:rsidRDefault="00422F68" w:rsidP="00422F68">
      <w:pPr>
        <w:tabs>
          <w:tab w:val="left" w:pos="2520"/>
        </w:tabs>
        <w:rPr>
          <w:rFonts w:asciiTheme="minorHAnsi" w:hAnsiTheme="minorHAnsi"/>
          <w:sz w:val="18"/>
          <w:szCs w:val="18"/>
          <w:lang w:val="sr-Cyrl-CS"/>
        </w:rPr>
      </w:pPr>
    </w:p>
    <w:p w:rsidR="007B359E" w:rsidRPr="00105C1E" w:rsidRDefault="007B359E" w:rsidP="00422F68">
      <w:pPr>
        <w:tabs>
          <w:tab w:val="left" w:pos="2520"/>
        </w:tabs>
        <w:rPr>
          <w:rFonts w:asciiTheme="minorHAnsi" w:hAnsiTheme="minorHAnsi"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XSpec="center" w:tblpY="1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800"/>
        <w:gridCol w:w="3240"/>
      </w:tblGrid>
      <w:tr w:rsidR="00422F68" w:rsidRPr="00105C1E" w:rsidTr="00687551">
        <w:tc>
          <w:tcPr>
            <w:tcW w:w="5148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 xml:space="preserve">П р о г р а м с к и     с а 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 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>р ж а ј</w:t>
            </w:r>
          </w:p>
        </w:tc>
        <w:tc>
          <w:tcPr>
            <w:tcW w:w="180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Време</w:t>
            </w:r>
          </w:p>
        </w:tc>
        <w:tc>
          <w:tcPr>
            <w:tcW w:w="324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Носиоци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реализ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ације</w:t>
            </w:r>
          </w:p>
        </w:tc>
      </w:tr>
      <w:tr w:rsidR="00422F68" w:rsidRPr="00105C1E" w:rsidTr="00687551">
        <w:tc>
          <w:tcPr>
            <w:tcW w:w="5148" w:type="dxa"/>
          </w:tcPr>
          <w:p w:rsidR="00422F68" w:rsidRPr="00105C1E" w:rsidRDefault="00422F68" w:rsidP="00687551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Смотра ученичких  стваралачких и слободних активности</w:t>
            </w:r>
          </w:p>
        </w:tc>
        <w:tc>
          <w:tcPr>
            <w:tcW w:w="180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III и V</w:t>
            </w:r>
          </w:p>
        </w:tc>
        <w:tc>
          <w:tcPr>
            <w:tcW w:w="324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Рук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оводиоци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секциј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а</w:t>
            </w:r>
          </w:p>
        </w:tc>
      </w:tr>
      <w:tr w:rsidR="00422F68" w:rsidRPr="00105C1E" w:rsidTr="00687551">
        <w:tc>
          <w:tcPr>
            <w:tcW w:w="5148" w:type="dxa"/>
          </w:tcPr>
          <w:p w:rsidR="00422F68" w:rsidRPr="00105C1E" w:rsidRDefault="00422F68" w:rsidP="00687551">
            <w:pPr>
              <w:pStyle w:val="Head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 xml:space="preserve">Учешће  на смотрама рецитатора на  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окружном, 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>и у зависности од пласмана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,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на 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р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>епубличком нивоу</w:t>
            </w:r>
          </w:p>
          <w:p w:rsidR="00422F68" w:rsidRPr="00105C1E" w:rsidRDefault="00422F68" w:rsidP="00687551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Учешће на смотри школских аматерских позоришта.</w:t>
            </w:r>
          </w:p>
        </w:tc>
        <w:tc>
          <w:tcPr>
            <w:tcW w:w="180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V</w:t>
            </w:r>
          </w:p>
          <w:p w:rsidR="00422F68" w:rsidRPr="00105C1E" w:rsidRDefault="00422F68" w:rsidP="0068755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2F68" w:rsidRPr="00105C1E" w:rsidRDefault="00422F68" w:rsidP="0068755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22F68" w:rsidRPr="00105C1E" w:rsidRDefault="00422F68" w:rsidP="006875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V</w:t>
            </w:r>
          </w:p>
        </w:tc>
        <w:tc>
          <w:tcPr>
            <w:tcW w:w="3240" w:type="dxa"/>
          </w:tcPr>
          <w:p w:rsidR="00422F68" w:rsidRPr="00105C1E" w:rsidRDefault="00422F68" w:rsidP="00687551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Рук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оводиоци 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>рецитаторске секције и драмске радионице</w:t>
            </w:r>
          </w:p>
        </w:tc>
      </w:tr>
      <w:tr w:rsidR="00422F68" w:rsidRPr="00105C1E" w:rsidTr="00687551">
        <w:tc>
          <w:tcPr>
            <w:tcW w:w="5148" w:type="dxa"/>
          </w:tcPr>
          <w:p w:rsidR="00422F68" w:rsidRPr="00105C1E" w:rsidRDefault="00422F68" w:rsidP="00687551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Учешће у културно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>-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>уметничком програму за дан општине Нова Варош</w:t>
            </w:r>
          </w:p>
        </w:tc>
        <w:tc>
          <w:tcPr>
            <w:tcW w:w="180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105C1E">
              <w:rPr>
                <w:rFonts w:asciiTheme="minorHAnsi" w:hAnsiTheme="minorHAnsi"/>
                <w:sz w:val="18"/>
                <w:szCs w:val="18"/>
                <w:lang w:val="sr-Latn-BA"/>
              </w:rPr>
              <w:t>XI</w:t>
            </w:r>
          </w:p>
        </w:tc>
        <w:tc>
          <w:tcPr>
            <w:tcW w:w="324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Рук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оводиоци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секциј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а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>др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уги 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наставници</w:t>
            </w:r>
          </w:p>
        </w:tc>
      </w:tr>
      <w:tr w:rsidR="00422F68" w:rsidRPr="00105C1E" w:rsidTr="00687551">
        <w:tc>
          <w:tcPr>
            <w:tcW w:w="5148" w:type="dxa"/>
          </w:tcPr>
          <w:p w:rsidR="00422F68" w:rsidRPr="00105C1E" w:rsidRDefault="00422F68" w:rsidP="00687551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Прослава Савиндана</w:t>
            </w:r>
          </w:p>
        </w:tc>
        <w:tc>
          <w:tcPr>
            <w:tcW w:w="180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27. I</w:t>
            </w:r>
          </w:p>
        </w:tc>
        <w:tc>
          <w:tcPr>
            <w:tcW w:w="324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Рук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оводиоци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секциј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 </w:t>
            </w:r>
          </w:p>
        </w:tc>
      </w:tr>
      <w:tr w:rsidR="00422F68" w:rsidRPr="00105C1E" w:rsidTr="00687551">
        <w:tc>
          <w:tcPr>
            <w:tcW w:w="5148" w:type="dxa"/>
          </w:tcPr>
          <w:p w:rsidR="00422F68" w:rsidRPr="00105C1E" w:rsidRDefault="00422F68" w:rsidP="00687551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Обележавање значајних јубилеја наше историје, културе и науке</w:t>
            </w:r>
          </w:p>
        </w:tc>
        <w:tc>
          <w:tcPr>
            <w:tcW w:w="180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ток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ом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школ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ске 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>године</w:t>
            </w:r>
          </w:p>
        </w:tc>
        <w:tc>
          <w:tcPr>
            <w:tcW w:w="3240" w:type="dxa"/>
          </w:tcPr>
          <w:p w:rsidR="00422F68" w:rsidRPr="00105C1E" w:rsidRDefault="00422F68" w:rsidP="00687551">
            <w:pPr>
              <w:pStyle w:val="Header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105C1E">
              <w:rPr>
                <w:rFonts w:asciiTheme="minorHAnsi" w:hAnsiTheme="minorHAnsi"/>
                <w:sz w:val="18"/>
                <w:szCs w:val="18"/>
              </w:rPr>
              <w:t>Рук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оводиоци</w:t>
            </w:r>
            <w:r w:rsidRPr="00105C1E">
              <w:rPr>
                <w:rFonts w:asciiTheme="minorHAnsi" w:hAnsiTheme="minorHAnsi"/>
                <w:sz w:val="18"/>
                <w:szCs w:val="18"/>
              </w:rPr>
              <w:t xml:space="preserve"> секциј</w:t>
            </w:r>
            <w:r w:rsidRPr="00105C1E">
              <w:rPr>
                <w:rFonts w:asciiTheme="minorHAnsi" w:hAnsiTheme="minorHAnsi"/>
                <w:sz w:val="18"/>
                <w:szCs w:val="18"/>
                <w:lang w:val="sr-Cyrl-CS"/>
              </w:rPr>
              <w:t>а</w:t>
            </w:r>
          </w:p>
        </w:tc>
      </w:tr>
    </w:tbl>
    <w:p w:rsidR="00422F68" w:rsidRPr="00105C1E" w:rsidRDefault="00422F68" w:rsidP="00422F68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5F4582" w:rsidRDefault="005F4582" w:rsidP="00422F68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p w:rsidR="005F4582" w:rsidRPr="005F4582" w:rsidRDefault="005F4582" w:rsidP="00636598">
      <w:pPr>
        <w:pStyle w:val="Heading1"/>
        <w:jc w:val="center"/>
        <w:rPr>
          <w:rFonts w:asciiTheme="minorHAnsi" w:hAnsiTheme="minorHAnsi"/>
        </w:rPr>
      </w:pPr>
      <w:bookmarkStart w:id="11" w:name="_Toc430691329"/>
      <w:bookmarkStart w:id="12" w:name="_Toc511947"/>
      <w:r w:rsidRPr="005F4582">
        <w:rPr>
          <w:rFonts w:asciiTheme="minorHAnsi" w:hAnsiTheme="minorHAnsi"/>
        </w:rPr>
        <w:t>Програм слободних активности</w:t>
      </w:r>
      <w:bookmarkEnd w:id="11"/>
      <w:bookmarkEnd w:id="12"/>
    </w:p>
    <w:p w:rsidR="005F4582" w:rsidRPr="00DC055E" w:rsidRDefault="005F4582" w:rsidP="005F4582">
      <w:pPr>
        <w:rPr>
          <w:rFonts w:asciiTheme="minorHAnsi" w:hAnsiTheme="minorHAnsi"/>
          <w:sz w:val="18"/>
          <w:szCs w:val="18"/>
        </w:rPr>
      </w:pPr>
    </w:p>
    <w:p w:rsidR="005F4582" w:rsidRPr="00DC055E" w:rsidRDefault="005F4582" w:rsidP="005F4582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    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У остваривању образовно-васпитног процеса рада Школе, значајно место у осмишљавању слободног времена ученика и њиховог креативног и мисаоног ангажовања, имају ваннаставне активности.</w:t>
      </w:r>
      <w:proofErr w:type="gramEnd"/>
    </w:p>
    <w:p w:rsidR="005F4582" w:rsidRPr="00DC055E" w:rsidRDefault="005F4582" w:rsidP="005F458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Школа планира, према захтевима постављеним законом, Програмским основама васпитног рада Школе и својим могућностима, различите ваннаставне активности.</w:t>
      </w:r>
      <w:proofErr w:type="gramEnd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Притоме се поштује принцип добровољности у смислу самосталног опредељивања учениказа оне облике делатности које највише одговарају њиховим способностима, склоностима и испољеним интересовањима.</w:t>
      </w:r>
      <w:proofErr w:type="gramEnd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Тако овај принцип битно утиче и на врсту и на обим активности које се у Школи одвијају.</w:t>
      </w:r>
      <w:proofErr w:type="gramEnd"/>
    </w:p>
    <w:p w:rsidR="005F4582" w:rsidRPr="00DC055E" w:rsidRDefault="005F4582" w:rsidP="005F458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    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Обим реализације ових активности у многоме зависи од интересовања ученика, али је битно пружити им могућности да кроз различите садржаје задовоље своја интересовања, стекну нова</w:t>
      </w:r>
      <w:r>
        <w:rPr>
          <w:rFonts w:asciiTheme="minorHAnsi" w:eastAsiaTheme="minorHAnsi" w:hAnsiTheme="minorHAnsi" w:cs="TimesNewRomanPSMT"/>
          <w:sz w:val="18"/>
          <w:szCs w:val="18"/>
        </w:rPr>
        <w:t xml:space="preserve"> </w:t>
      </w:r>
      <w:r w:rsidRPr="00DC055E">
        <w:rPr>
          <w:rFonts w:asciiTheme="minorHAnsi" w:eastAsiaTheme="minorHAnsi" w:hAnsiTheme="minorHAnsi" w:cs="TimesNewRomanPSMT"/>
          <w:sz w:val="18"/>
          <w:szCs w:val="18"/>
        </w:rPr>
        <w:t>знања и добију нешто више од Школе него што је само знање садржаја наставних предмета.</w:t>
      </w:r>
      <w:proofErr w:type="gramEnd"/>
    </w:p>
    <w:p w:rsidR="005F4582" w:rsidRPr="00DC055E" w:rsidRDefault="005F4582" w:rsidP="005F458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У циљу остваривања овог облика рада остварује се сарадња Школе са родитељима ученика, локалном заједницом, Скупштином Града, Црвеним крстом, и другим институцијама.</w:t>
      </w:r>
      <w:proofErr w:type="gramEnd"/>
    </w:p>
    <w:p w:rsidR="005F4582" w:rsidRPr="00DC055E" w:rsidRDefault="005F4582" w:rsidP="005F458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У одељку о раду одељења је истакнута потреба да се њихов рад што више одвија ван учионице То се може остварити и кроз рад у ученичком парламенту као и ђачкој задрузи.</w:t>
      </w:r>
      <w:proofErr w:type="gramEnd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Ученицима се, планираним активностима, омогућава успостављање контаката са различитим културним институцијама, билиотекама, музејима, позориштима и другим институцијама.</w:t>
      </w:r>
      <w:proofErr w:type="gramEnd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Ове активности се детаљније разрађију годишњим планом рада школе.</w:t>
      </w:r>
      <w:proofErr w:type="gramEnd"/>
    </w:p>
    <w:p w:rsidR="000D1579" w:rsidRPr="000D1579" w:rsidRDefault="000D1579" w:rsidP="00636598">
      <w:pPr>
        <w:pStyle w:val="Heading1"/>
        <w:jc w:val="center"/>
        <w:rPr>
          <w:rFonts w:asciiTheme="minorHAnsi" w:hAnsiTheme="minorHAnsi"/>
          <w:sz w:val="24"/>
          <w:szCs w:val="24"/>
        </w:rPr>
      </w:pPr>
      <w:bookmarkStart w:id="13" w:name="_Toc511948"/>
      <w:r w:rsidRPr="000D1579">
        <w:rPr>
          <w:rFonts w:asciiTheme="minorHAnsi" w:hAnsiTheme="minorHAnsi"/>
          <w:sz w:val="24"/>
          <w:szCs w:val="24"/>
        </w:rPr>
        <w:t>Програм каријерног вођења и саветовања</w:t>
      </w:r>
      <w:bookmarkEnd w:id="13"/>
    </w:p>
    <w:p w:rsidR="000D1579" w:rsidRPr="00DC055E" w:rsidRDefault="000D1579" w:rsidP="000D1579">
      <w:pPr>
        <w:pStyle w:val="NoSpacing"/>
        <w:jc w:val="both"/>
        <w:rPr>
          <w:sz w:val="18"/>
          <w:szCs w:val="18"/>
        </w:rPr>
      </w:pPr>
    </w:p>
    <w:p w:rsidR="000D1579" w:rsidRPr="00DC055E" w:rsidRDefault="000D1579" w:rsidP="000D1579">
      <w:pPr>
        <w:pStyle w:val="NoSpacing"/>
        <w:ind w:firstLine="720"/>
        <w:jc w:val="both"/>
        <w:rPr>
          <w:sz w:val="18"/>
          <w:szCs w:val="18"/>
        </w:rPr>
      </w:pPr>
      <w:proofErr w:type="gramStart"/>
      <w:r w:rsidRPr="00DC055E">
        <w:rPr>
          <w:sz w:val="18"/>
          <w:szCs w:val="18"/>
        </w:rPr>
        <w:t>Потреба за израдом Стратегије проистиче из чињенице да је у постојећем образовном систему, у коме су тек почете реформе, ова важна функција, која треба да обезбеди прелазак из школовања на тржиште рада, потпуно маргинализована, а њен значај несхваћен.</w:t>
      </w:r>
      <w:proofErr w:type="gramEnd"/>
    </w:p>
    <w:p w:rsidR="000D1579" w:rsidRPr="00DC055E" w:rsidRDefault="000D1579" w:rsidP="000D1579">
      <w:pPr>
        <w:pStyle w:val="NoSpacing"/>
        <w:ind w:firstLine="720"/>
        <w:jc w:val="both"/>
        <w:rPr>
          <w:sz w:val="18"/>
          <w:szCs w:val="18"/>
        </w:rPr>
      </w:pPr>
      <w:proofErr w:type="gramStart"/>
      <w:r w:rsidRPr="00DC055E">
        <w:rPr>
          <w:sz w:val="18"/>
          <w:szCs w:val="18"/>
        </w:rPr>
        <w:t>Школа омогућава формирање зреле и одговорне личности, способне да доноси добро промишљене и одговорне одлуке о властитој професионалној будућности и да их спроводи у дело.</w:t>
      </w:r>
      <w:proofErr w:type="gramEnd"/>
    </w:p>
    <w:p w:rsidR="000D1579" w:rsidRPr="00DC055E" w:rsidRDefault="000D1579" w:rsidP="000D15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Тим за каријерно вођење и саветовање у сарадњи са наставницима реализује праћење индивидуалних склоности ученика.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Саветодавни рад обавља се током школовања, и школа, по потреби, сарађује са надлежним установама које се баве каријерним вођењем и саветовањем.</w:t>
      </w:r>
      <w:proofErr w:type="gramEnd"/>
    </w:p>
    <w:p w:rsidR="000D1579" w:rsidRPr="00DC055E" w:rsidRDefault="000D1579" w:rsidP="000D15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Основна новина коју доноси систем каријерног вођења и саветовања је, пресвега, већа оријентација образовања на послове које треба да обављају ученици истуденти када се запосле.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То директно утиче на развој образовања заснованог наисходима као основној компоненти вредновања на тржишту рада и у привреди.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Овоуказује на великепромене како унутар самог система, тако и унутар појединих његовихделова.</w:t>
      </w:r>
      <w:proofErr w:type="gramEnd"/>
    </w:p>
    <w:p w:rsidR="000D1579" w:rsidRPr="00DC055E" w:rsidRDefault="000D1579" w:rsidP="000D15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Новине и промене у систему образовања су управо питања напретка читавоговог система, али и друштва у целини, као и укључивања младе генерације у привреднетокове.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Каријерно вођење и саветовање је само један од аспеката повезивања школа</w:t>
      </w:r>
      <w:proofErr w:type="gramStart"/>
      <w:r w:rsidRPr="00DC055E">
        <w:rPr>
          <w:rFonts w:asciiTheme="minorHAnsi" w:hAnsiTheme="minorHAnsi"/>
          <w:sz w:val="18"/>
          <w:szCs w:val="18"/>
        </w:rPr>
        <w:t>,односно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високошколских установа са светом рада. </w:t>
      </w:r>
      <w:proofErr w:type="gramStart"/>
      <w:r w:rsidRPr="00DC055E">
        <w:rPr>
          <w:rFonts w:asciiTheme="minorHAnsi" w:hAnsiTheme="minorHAnsi"/>
          <w:sz w:val="18"/>
          <w:szCs w:val="18"/>
        </w:rPr>
        <w:t xml:space="preserve">Оно аналитички </w:t>
      </w:r>
      <w:r w:rsidRPr="00DC055E">
        <w:rPr>
          <w:rFonts w:asciiTheme="minorHAnsi" w:hAnsiTheme="minorHAnsi"/>
          <w:sz w:val="18"/>
          <w:szCs w:val="18"/>
        </w:rPr>
        <w:lastRenderedPageBreak/>
        <w:t>приступакомплетном процесу образовања код нас.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Зато његово увођење представља огроманкорак ка модернизацији и реформи читавог система образовања и његовог увођења уекономске токове друштва.</w:t>
      </w:r>
      <w:proofErr w:type="gramEnd"/>
    </w:p>
    <w:p w:rsidR="000D1579" w:rsidRDefault="000D1579" w:rsidP="000D15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Развој система каријерног вођења и саветовања утиче на све чиниоце, актере иносиоце система образовања (формалног и неформалног) и доприноси развоју иреформисању укупног система образовања.</w:t>
      </w:r>
      <w:proofErr w:type="gramEnd"/>
    </w:p>
    <w:p w:rsidR="000D1579" w:rsidRPr="004B2C59" w:rsidRDefault="004B2C59" w:rsidP="004B2C59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  <w:lang w:val="sr-Cyrl-RS"/>
        </w:rPr>
      </w:pPr>
      <w:r>
        <w:rPr>
          <w:rFonts w:asciiTheme="minorHAnsi" w:hAnsiTheme="minorHAnsi"/>
          <w:sz w:val="18"/>
          <w:szCs w:val="18"/>
          <w:lang w:val="sr-Cyrl-RS"/>
        </w:rPr>
        <w:t>Програм каријерног вођења и савњетовања реализоваће се кроз Тимове за каријерно вођење и саветовање ученика, Тим за КВиС, час одељењског старешине и практичну наставу.</w:t>
      </w:r>
    </w:p>
    <w:p w:rsidR="004B2C59" w:rsidRPr="007B359E" w:rsidRDefault="004B2C59" w:rsidP="000D15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  <w:lang w:val="sr-Cyrl-RS"/>
        </w:rPr>
      </w:pPr>
    </w:p>
    <w:p w:rsidR="004B2C59" w:rsidRPr="004B2C59" w:rsidRDefault="004B2C59" w:rsidP="000D157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  <w:lang w:val="sr-Cyrl-RS"/>
        </w:rPr>
      </w:pP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6036"/>
        <w:gridCol w:w="2901"/>
      </w:tblGrid>
      <w:tr w:rsidR="000D1579" w:rsidRPr="00DC055E" w:rsidTr="001E26C5">
        <w:trPr>
          <w:trHeight w:val="252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Садржај активности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Носиоци активности</w:t>
            </w:r>
          </w:p>
        </w:tc>
      </w:tr>
      <w:tr w:rsidR="000D1579" w:rsidRPr="00DC055E" w:rsidTr="001E26C5">
        <w:trPr>
          <w:trHeight w:val="1082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IX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Значајне карактеристике изабраног подручја и профила.Упознавање психол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ошко-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педа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ошко-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здравственог и соц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ијалног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развоја ученика. Разматрање захтева ученика за промену занимања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Разр старешине</w:t>
            </w:r>
          </w:p>
        </w:tc>
      </w:tr>
      <w:tr w:rsidR="000D1579" w:rsidRPr="00DC055E" w:rsidTr="001E26C5">
        <w:trPr>
          <w:trHeight w:val="800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X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Посете организацијама у којима су ученици на пракси. Саветодавни рад са ученицима који заостају у прихватању особености изабраног занимања.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Наставник прак.наставе</w:t>
            </w:r>
          </w:p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 старешина</w:t>
            </w:r>
          </w:p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Педагог-педагог</w:t>
            </w:r>
          </w:p>
        </w:tc>
      </w:tr>
      <w:tr w:rsidR="000D1579" w:rsidRPr="00DC055E" w:rsidTr="001E26C5">
        <w:trPr>
          <w:trHeight w:val="800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XI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Могућност промене профила у струци. Самостални радови ученика(ликовни, литерарни)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 старешина</w:t>
            </w:r>
          </w:p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 српског језика</w:t>
            </w:r>
          </w:p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 лик културе</w:t>
            </w:r>
          </w:p>
        </w:tc>
      </w:tr>
      <w:tr w:rsidR="000D1579" w:rsidRPr="00DC055E" w:rsidTr="001E26C5">
        <w:trPr>
          <w:trHeight w:val="872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XII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Пружање помоћи ученицима у циљу стицања реалног увода у своје способности. Усмеравање ученика у занимање. Припрема за завршни и матурски испит. 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Педагог-педагог</w:t>
            </w:r>
          </w:p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 старешина</w:t>
            </w:r>
          </w:p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Директор</w:t>
            </w:r>
          </w:p>
        </w:tc>
      </w:tr>
      <w:tr w:rsidR="000D1579" w:rsidRPr="00DC055E" w:rsidTr="001E26C5">
        <w:trPr>
          <w:trHeight w:val="534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Анализа успешности ученика у слободним активностима и у обављању практичне наставе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 праксе</w:t>
            </w:r>
          </w:p>
        </w:tc>
      </w:tr>
      <w:tr w:rsidR="000D1579" w:rsidRPr="00DC055E" w:rsidTr="001E26C5">
        <w:trPr>
          <w:trHeight w:val="1349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Анализа рада на професионалној оријентацији у првом полугодишту. Професионална интересовања за ученике завршних разреда.контакт са стручним службама основних школа ради заказивања првих разговора са ученицима VIII- их разреда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 старешине</w:t>
            </w:r>
          </w:p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D1579" w:rsidRPr="00DC055E" w:rsidTr="001E26C5">
        <w:trPr>
          <w:trHeight w:val="800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III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Помоћ ученицима око завршног и матурског испита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.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Обавештавање ученика завршних разреда о конкурсима за упис на више школе и факултете.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 стареш.</w:t>
            </w:r>
          </w:p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Директор</w:t>
            </w:r>
          </w:p>
        </w:tc>
      </w:tr>
      <w:tr w:rsidR="000D1579" w:rsidRPr="00DC055E" w:rsidTr="001E26C5">
        <w:trPr>
          <w:trHeight w:val="252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IV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Праћење ученика завршних разреда на практичној настави.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Орг практичне</w:t>
            </w:r>
          </w:p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Наставе</w:t>
            </w:r>
          </w:p>
        </w:tc>
      </w:tr>
      <w:tr w:rsidR="000D1579" w:rsidRPr="00DC055E" w:rsidTr="001E26C5">
        <w:trPr>
          <w:trHeight w:val="142"/>
        </w:trPr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V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Увид у припреме ученика за завршни матурски испит. План уписа на више школе и факултете. Потребе средине за појединим профилима. Праћење ученика по завршетку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Школе, успешност укључивања у радни однос и даље школовање. Анализа рада у области професионалне оријентације, предлози за наредну годину.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Педагог-педагог</w:t>
            </w:r>
          </w:p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Комисије за завршне и дипл. </w:t>
            </w:r>
            <w:r w:rsidRPr="00DC055E">
              <w:rPr>
                <w:rFonts w:asciiTheme="minorHAnsi" w:hAnsiTheme="minorHAnsi"/>
                <w:sz w:val="18"/>
                <w:szCs w:val="18"/>
                <w:lang w:val="sr-Cyrl-BA"/>
              </w:rPr>
              <w:t>и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спите</w:t>
            </w:r>
          </w:p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Директор</w:t>
            </w:r>
          </w:p>
          <w:p w:rsidR="000D1579" w:rsidRPr="00DC055E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 прак наставе</w:t>
            </w:r>
          </w:p>
        </w:tc>
      </w:tr>
    </w:tbl>
    <w:p w:rsidR="005F4582" w:rsidRDefault="005F4582" w:rsidP="005F4582">
      <w:pPr>
        <w:jc w:val="center"/>
        <w:rPr>
          <w:rFonts w:asciiTheme="minorHAnsi" w:hAnsiTheme="minorHAnsi"/>
          <w:b/>
          <w:bCs/>
          <w:sz w:val="18"/>
          <w:szCs w:val="18"/>
          <w:lang w:val="sr-Cyrl-CS"/>
        </w:rPr>
      </w:pPr>
    </w:p>
    <w:p w:rsidR="000D1579" w:rsidRPr="000D1579" w:rsidRDefault="000D1579" w:rsidP="00636598">
      <w:pPr>
        <w:pStyle w:val="Heading1"/>
        <w:jc w:val="center"/>
        <w:rPr>
          <w:rFonts w:asciiTheme="minorHAnsi" w:hAnsiTheme="minorHAnsi"/>
          <w:sz w:val="24"/>
          <w:szCs w:val="24"/>
        </w:rPr>
      </w:pPr>
      <w:bookmarkStart w:id="14" w:name="_Toc430691331"/>
      <w:bookmarkStart w:id="15" w:name="_Toc511949"/>
      <w:r w:rsidRPr="000D1579">
        <w:rPr>
          <w:rFonts w:asciiTheme="minorHAnsi" w:hAnsiTheme="minorHAnsi"/>
          <w:sz w:val="24"/>
          <w:szCs w:val="24"/>
        </w:rPr>
        <w:t>Програм заштите животне средине</w:t>
      </w:r>
      <w:bookmarkEnd w:id="14"/>
      <w:bookmarkEnd w:id="15"/>
    </w:p>
    <w:p w:rsidR="000D1579" w:rsidRPr="00DC055E" w:rsidRDefault="000D1579" w:rsidP="000D1579">
      <w:pPr>
        <w:rPr>
          <w:rFonts w:asciiTheme="minorHAnsi" w:hAnsiTheme="minorHAnsi"/>
          <w:sz w:val="18"/>
          <w:szCs w:val="18"/>
        </w:rPr>
      </w:pPr>
    </w:p>
    <w:p w:rsidR="000D1579" w:rsidRPr="00DC055E" w:rsidRDefault="000D1579" w:rsidP="000D1579">
      <w:pPr>
        <w:rPr>
          <w:rFonts w:asciiTheme="minorHAnsi" w:hAnsiTheme="minorHAnsi"/>
          <w:sz w:val="18"/>
          <w:szCs w:val="18"/>
        </w:rPr>
      </w:pPr>
    </w:p>
    <w:p w:rsidR="000D1579" w:rsidRPr="00DC055E" w:rsidRDefault="000D1579" w:rsidP="000D1579">
      <w:pPr>
        <w:pStyle w:val="NormalWeb"/>
        <w:shd w:val="clear" w:color="auto" w:fill="FFFFFF"/>
        <w:spacing w:before="0" w:beforeAutospacing="0" w:after="75" w:afterAutospacing="0" w:line="273" w:lineRule="atLeast"/>
        <w:jc w:val="both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DC055E">
        <w:rPr>
          <w:rFonts w:asciiTheme="minorHAnsi" w:hAnsiTheme="minorHAnsi"/>
          <w:color w:val="000000"/>
          <w:sz w:val="18"/>
          <w:szCs w:val="18"/>
        </w:rPr>
        <w:t>Заштита и унапређење животне средине има за циљ стицање знања о друштвеним, природним, привредним и техничким појавама и токовима који преображавају, обогаћују или угрожавају животну средину.</w:t>
      </w:r>
      <w:proofErr w:type="gramEnd"/>
    </w:p>
    <w:p w:rsidR="000D1579" w:rsidRPr="00DC055E" w:rsidRDefault="000D1579" w:rsidP="000D1579">
      <w:pPr>
        <w:pStyle w:val="NormalWeb"/>
        <w:shd w:val="clear" w:color="auto" w:fill="FFFFFF"/>
        <w:spacing w:before="0" w:beforeAutospacing="0" w:after="75" w:afterAutospacing="0" w:line="273" w:lineRule="atLeast"/>
        <w:jc w:val="both"/>
        <w:rPr>
          <w:rFonts w:asciiTheme="minorHAnsi" w:hAnsiTheme="minorHAnsi"/>
          <w:color w:val="000000"/>
          <w:sz w:val="18"/>
          <w:szCs w:val="18"/>
        </w:rPr>
      </w:pPr>
      <w:r w:rsidRPr="00DC055E">
        <w:rPr>
          <w:rFonts w:asciiTheme="minorHAnsi" w:hAnsiTheme="minorHAnsi"/>
          <w:color w:val="000000"/>
          <w:sz w:val="18"/>
          <w:szCs w:val="18"/>
        </w:rPr>
        <w:t> </w:t>
      </w:r>
    </w:p>
    <w:p w:rsidR="000D1579" w:rsidRPr="00DC055E" w:rsidRDefault="000D1579" w:rsidP="000D1579">
      <w:pPr>
        <w:pStyle w:val="NormalWeb"/>
        <w:shd w:val="clear" w:color="auto" w:fill="FFFFFF"/>
        <w:spacing w:before="0" w:beforeAutospacing="0" w:after="75" w:afterAutospacing="0" w:line="273" w:lineRule="atLeast"/>
        <w:jc w:val="both"/>
        <w:rPr>
          <w:rFonts w:asciiTheme="minorHAnsi" w:hAnsiTheme="minorHAnsi"/>
          <w:color w:val="000000"/>
          <w:sz w:val="18"/>
          <w:szCs w:val="18"/>
        </w:rPr>
      </w:pPr>
      <w:r w:rsidRPr="00DC055E">
        <w:rPr>
          <w:rStyle w:val="Strong"/>
          <w:rFonts w:asciiTheme="minorHAnsi" w:eastAsiaTheme="majorEastAsia" w:hAnsiTheme="minorHAnsi"/>
          <w:color w:val="000000"/>
          <w:sz w:val="18"/>
          <w:szCs w:val="18"/>
        </w:rPr>
        <w:t>Васпитни задаци су:</w:t>
      </w:r>
    </w:p>
    <w:p w:rsidR="000D1579" w:rsidRPr="00DC055E" w:rsidRDefault="000D1579" w:rsidP="000D1579">
      <w:pPr>
        <w:pStyle w:val="NormalWeb"/>
        <w:shd w:val="clear" w:color="auto" w:fill="FFFFFF"/>
        <w:spacing w:before="0" w:beforeAutospacing="0" w:after="75" w:afterAutospacing="0" w:line="273" w:lineRule="atLeast"/>
        <w:rPr>
          <w:rFonts w:asciiTheme="minorHAnsi" w:hAnsiTheme="minorHAnsi"/>
          <w:color w:val="000000"/>
          <w:sz w:val="18"/>
          <w:szCs w:val="18"/>
        </w:rPr>
      </w:pPr>
      <w:r w:rsidRPr="00DC055E">
        <w:rPr>
          <w:rFonts w:asciiTheme="minorHAnsi" w:hAnsiTheme="minorHAnsi"/>
          <w:color w:val="000000"/>
          <w:sz w:val="18"/>
          <w:szCs w:val="18"/>
        </w:rPr>
        <w:lastRenderedPageBreak/>
        <w:br/>
        <w:t xml:space="preserve">•    </w:t>
      </w:r>
      <w:proofErr w:type="gramStart"/>
      <w:r w:rsidRPr="00DC055E">
        <w:rPr>
          <w:rFonts w:asciiTheme="minorHAnsi" w:hAnsiTheme="minorHAnsi"/>
          <w:color w:val="000000"/>
          <w:sz w:val="18"/>
          <w:szCs w:val="18"/>
        </w:rPr>
        <w:t>развијање</w:t>
      </w:r>
      <w:proofErr w:type="gramEnd"/>
      <w:r w:rsidRPr="00DC055E">
        <w:rPr>
          <w:rFonts w:asciiTheme="minorHAnsi" w:hAnsiTheme="minorHAnsi"/>
          <w:color w:val="000000"/>
          <w:sz w:val="18"/>
          <w:szCs w:val="18"/>
        </w:rPr>
        <w:t xml:space="preserve"> позитивног односа према природи и природом и радом створеним вредностима,</w:t>
      </w:r>
      <w:r w:rsidRPr="00DC055E">
        <w:rPr>
          <w:rFonts w:asciiTheme="minorHAnsi" w:hAnsiTheme="minorHAnsi"/>
          <w:color w:val="000000"/>
          <w:sz w:val="18"/>
          <w:szCs w:val="18"/>
        </w:rPr>
        <w:br/>
        <w:t>•    оплемењивање уже и шире средине,</w:t>
      </w:r>
      <w:r w:rsidRPr="00DC055E">
        <w:rPr>
          <w:rFonts w:asciiTheme="minorHAnsi" w:hAnsiTheme="minorHAnsi"/>
          <w:color w:val="000000"/>
          <w:sz w:val="18"/>
          <w:szCs w:val="18"/>
        </w:rPr>
        <w:br/>
        <w:t>•    стицање знања о биолошким, физичким, хемијским, историјским, географским, производно – техничким обележјима природе и насељене средине,</w:t>
      </w:r>
      <w:r w:rsidRPr="00DC055E">
        <w:rPr>
          <w:rFonts w:asciiTheme="minorHAnsi" w:hAnsiTheme="minorHAnsi"/>
          <w:color w:val="000000"/>
          <w:sz w:val="18"/>
          <w:szCs w:val="18"/>
        </w:rPr>
        <w:br/>
        <w:t>•    стицање одговарајућих знања и формирање правилног односа према уређивању школе, насеља, и неговању паркова,</w:t>
      </w:r>
      <w:r w:rsidRPr="00DC055E">
        <w:rPr>
          <w:rFonts w:asciiTheme="minorHAnsi" w:hAnsiTheme="minorHAnsi"/>
          <w:color w:val="000000"/>
          <w:sz w:val="18"/>
          <w:szCs w:val="18"/>
        </w:rPr>
        <w:br/>
        <w:t>•    уређење школског дворишта .</w:t>
      </w:r>
    </w:p>
    <w:p w:rsidR="000D1579" w:rsidRPr="00DC055E" w:rsidRDefault="000D1579" w:rsidP="000D1579">
      <w:pPr>
        <w:jc w:val="both"/>
        <w:rPr>
          <w:rFonts w:asciiTheme="minorHAnsi" w:hAnsiTheme="minorHAnsi"/>
          <w:b/>
          <w:sz w:val="18"/>
          <w:szCs w:val="18"/>
        </w:rPr>
      </w:pPr>
    </w:p>
    <w:p w:rsidR="000D1579" w:rsidRPr="00DC055E" w:rsidRDefault="000D1579" w:rsidP="000D1579">
      <w:pPr>
        <w:jc w:val="both"/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У реализацију овог програма, поред одељенских старешина, предметних наставника, руководилаца секција, стручних сарадника укључени су и спољни </w:t>
      </w:r>
      <w:proofErr w:type="gramStart"/>
      <w:r w:rsidRPr="00DC055E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сарадници .</w:t>
      </w:r>
      <w:proofErr w:type="gramEnd"/>
    </w:p>
    <w:p w:rsidR="000D1579" w:rsidRPr="00DC055E" w:rsidRDefault="000D1579" w:rsidP="000D1579">
      <w:pPr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Програм заштите животне средине у школи се остварује кроз следеће активности:</w:t>
      </w:r>
    </w:p>
    <w:p w:rsidR="000D1579" w:rsidRPr="00DC055E" w:rsidRDefault="000D1579" w:rsidP="000D1579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Рад еколошке секције- часови на којима се уређује школско двориште, сади цвеће и парковске биљке;</w:t>
      </w:r>
    </w:p>
    <w:p w:rsidR="000D1579" w:rsidRPr="00DC055E" w:rsidRDefault="000D1579" w:rsidP="000D1579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Учешће ученика у акцијама локалне самоуправе- чишћење и уређење града;</w:t>
      </w:r>
    </w:p>
    <w:p w:rsidR="000D1579" w:rsidRPr="00DC055E" w:rsidRDefault="000D1579" w:rsidP="000D1579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Учешће ученика у акцијама које организују и друге институције („Комунално предузеће“)- укључивање у програм рециклаже отпада;</w:t>
      </w:r>
    </w:p>
    <w:p w:rsidR="000D1579" w:rsidRPr="00DC055E" w:rsidRDefault="000D1579" w:rsidP="000D1579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Присуствовање предавањима на тему „Заштита животне средине</w:t>
      </w:r>
      <w:proofErr w:type="gramStart"/>
      <w:r w:rsidRPr="00DC055E">
        <w:rPr>
          <w:rFonts w:asciiTheme="minorHAnsi" w:hAnsiTheme="minorHAnsi"/>
          <w:sz w:val="18"/>
          <w:szCs w:val="18"/>
        </w:rPr>
        <w:t>“ када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их има, као и прављење презентација на исту тему у школи, на часовима еколошке секције.</w:t>
      </w:r>
    </w:p>
    <w:p w:rsidR="000D1579" w:rsidRPr="00DC055E" w:rsidRDefault="000D1579" w:rsidP="000D1579">
      <w:pPr>
        <w:ind w:left="36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Програм заштите животне средине обухвата активности усмерене на јачање или развој еколошке свести, развијање љубави према средини као и о значају очувања природних ресурса.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Реализација овог програма омогућава услове за активно и креативно провођење слободног времена, промовише здраве и безбедне стилове живота, развија позитиван став и мишљење о школи, развија толеранцију, другарство, солидарност и хуманост.</w:t>
      </w:r>
      <w:proofErr w:type="gramEnd"/>
    </w:p>
    <w:p w:rsidR="000D1579" w:rsidRPr="00DC055E" w:rsidRDefault="000D1579" w:rsidP="000D1579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Укупни образовно васпитни утицај школе, као и свих носилаца посла (предметни наставници, руководиоци секција, организатори друштвено корисног рада, наставници практичне наставе, одељенске старешине и педагошка служба) у области Заштите и унапређења животне средине, састоји </w:t>
      </w:r>
      <w:proofErr w:type="gramStart"/>
      <w:r w:rsidRPr="00DC055E">
        <w:rPr>
          <w:rFonts w:asciiTheme="minorHAnsi" w:hAnsiTheme="minorHAnsi"/>
          <w:sz w:val="18"/>
          <w:szCs w:val="18"/>
        </w:rPr>
        <w:t>се  у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оспособљавању и навикавању ученика да усвом самообразовању и слободном времену користе све оне изворе културе који ће их подстицати на стваралачки рад и унапређење и очување животне средине и лично здравље.</w:t>
      </w:r>
    </w:p>
    <w:p w:rsidR="000D1579" w:rsidRPr="00DC055E" w:rsidRDefault="000D1579" w:rsidP="000D1579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0D1579" w:rsidRPr="00DC055E" w:rsidRDefault="000D1579" w:rsidP="000D1579">
      <w:pPr>
        <w:ind w:left="360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364"/>
        <w:gridCol w:w="2218"/>
        <w:gridCol w:w="2046"/>
      </w:tblGrid>
      <w:tr w:rsidR="000D1579" w:rsidRPr="00051C7D" w:rsidTr="001E26C5">
        <w:tc>
          <w:tcPr>
            <w:tcW w:w="2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C7D">
              <w:rPr>
                <w:rFonts w:asciiTheme="minorHAnsi" w:hAnsiTheme="minorHAnsi"/>
                <w:b/>
                <w:sz w:val="18"/>
                <w:szCs w:val="18"/>
              </w:rPr>
              <w:t>Време реализације</w:t>
            </w:r>
          </w:p>
        </w:tc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C7D">
              <w:rPr>
                <w:rFonts w:asciiTheme="minorHAnsi" w:hAnsiTheme="minorHAnsi"/>
                <w:b/>
                <w:sz w:val="18"/>
                <w:szCs w:val="18"/>
              </w:rPr>
              <w:t>Активности/теме, садржаји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C7D">
              <w:rPr>
                <w:rFonts w:asciiTheme="minorHAnsi" w:hAnsiTheme="minorHAnsi"/>
                <w:b/>
                <w:sz w:val="18"/>
                <w:szCs w:val="18"/>
              </w:rPr>
              <w:t>Начин реализације</w:t>
            </w: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C7D">
              <w:rPr>
                <w:rFonts w:asciiTheme="minorHAnsi" w:hAnsiTheme="minorHAnsi"/>
                <w:b/>
                <w:sz w:val="18"/>
                <w:szCs w:val="18"/>
              </w:rPr>
              <w:t>Носиоци активности и сарадници</w:t>
            </w:r>
          </w:p>
        </w:tc>
      </w:tr>
      <w:tr w:rsidR="000D1579" w:rsidRPr="00051C7D" w:rsidTr="001E26C5">
        <w:tc>
          <w:tcPr>
            <w:tcW w:w="2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Октобар</w:t>
            </w:r>
          </w:p>
        </w:tc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Уређење школског простора</w:t>
            </w:r>
          </w:p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Разматрање проблема отпада и могућност рециклирања</w:t>
            </w:r>
          </w:p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Израда рециклиране хартије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Чишћење дворишта, разговор</w:t>
            </w: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Еколошка секција, УП</w:t>
            </w:r>
          </w:p>
        </w:tc>
      </w:tr>
      <w:tr w:rsidR="000D1579" w:rsidRPr="00051C7D" w:rsidTr="001E26C5">
        <w:tc>
          <w:tcPr>
            <w:tcW w:w="2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Април</w:t>
            </w:r>
          </w:p>
        </w:tc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Уређење школског простора, обележавање Дана планете земље, 22.април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Сађење цвећа, чишћење дворишта</w:t>
            </w: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Разредне старешине</w:t>
            </w:r>
          </w:p>
        </w:tc>
      </w:tr>
      <w:tr w:rsidR="000D1579" w:rsidRPr="00051C7D" w:rsidTr="001E26C5">
        <w:tc>
          <w:tcPr>
            <w:tcW w:w="2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I и II полугодиште</w:t>
            </w:r>
          </w:p>
        </w:tc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Акција уређења града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Чишћење, уређење</w:t>
            </w: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Локална самоуправа и разредне старешине</w:t>
            </w:r>
          </w:p>
        </w:tc>
      </w:tr>
      <w:tr w:rsidR="000D1579" w:rsidRPr="00051C7D" w:rsidTr="001E26C5">
        <w:tc>
          <w:tcPr>
            <w:tcW w:w="2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31.март</w:t>
            </w:r>
          </w:p>
        </w:tc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Обележавање Дана борбе против пушења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Предавања, панои</w:t>
            </w: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Руководиоци еколешке секције, УП</w:t>
            </w:r>
          </w:p>
        </w:tc>
      </w:tr>
      <w:tr w:rsidR="000D1579" w:rsidRPr="00051C7D" w:rsidTr="001E26C5">
        <w:tc>
          <w:tcPr>
            <w:tcW w:w="2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1. јун</w:t>
            </w:r>
          </w:p>
        </w:tc>
        <w:tc>
          <w:tcPr>
            <w:tcW w:w="2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Обележавање Дана заштите животне средине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579" w:rsidRPr="00051C7D" w:rsidRDefault="000D1579" w:rsidP="001E2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D1579" w:rsidRDefault="000D1579" w:rsidP="000D1579">
      <w:pPr>
        <w:rPr>
          <w:rFonts w:asciiTheme="minorHAnsi" w:hAnsiTheme="minorHAnsi"/>
          <w:b/>
          <w:sz w:val="18"/>
          <w:szCs w:val="18"/>
        </w:rPr>
      </w:pPr>
      <w:r w:rsidRPr="00051C7D">
        <w:rPr>
          <w:rFonts w:asciiTheme="minorHAnsi" w:hAnsiTheme="minorHAnsi"/>
          <w:b/>
          <w:sz w:val="18"/>
          <w:szCs w:val="18"/>
        </w:rPr>
        <w:t xml:space="preserve"> </w:t>
      </w:r>
    </w:p>
    <w:p w:rsidR="000D1579" w:rsidRDefault="000D1579" w:rsidP="000D1579">
      <w:pPr>
        <w:rPr>
          <w:rFonts w:asciiTheme="minorHAnsi" w:hAnsiTheme="minorHAnsi"/>
          <w:b/>
          <w:sz w:val="18"/>
          <w:szCs w:val="18"/>
        </w:rPr>
      </w:pPr>
    </w:p>
    <w:p w:rsidR="000D1579" w:rsidRDefault="000D1579" w:rsidP="000D1579">
      <w:pPr>
        <w:rPr>
          <w:rFonts w:asciiTheme="minorHAnsi" w:hAnsiTheme="minorHAnsi"/>
          <w:b/>
          <w:sz w:val="18"/>
          <w:szCs w:val="18"/>
        </w:rPr>
      </w:pPr>
    </w:p>
    <w:p w:rsidR="004B2C59" w:rsidRDefault="004B2C59" w:rsidP="000D1579">
      <w:pPr>
        <w:pStyle w:val="Heading1"/>
        <w:rPr>
          <w:rFonts w:asciiTheme="minorHAnsi" w:hAnsiTheme="minorHAnsi"/>
          <w:sz w:val="22"/>
          <w:szCs w:val="22"/>
        </w:rPr>
      </w:pPr>
      <w:bookmarkStart w:id="16" w:name="_Toc430691332"/>
      <w:bookmarkStart w:id="17" w:name="_Toc511950"/>
    </w:p>
    <w:p w:rsidR="000D1579" w:rsidRPr="000D1579" w:rsidRDefault="000D1579" w:rsidP="000D1579">
      <w:pPr>
        <w:pStyle w:val="Heading1"/>
        <w:rPr>
          <w:rFonts w:asciiTheme="minorHAnsi" w:hAnsiTheme="minorHAnsi"/>
          <w:sz w:val="22"/>
          <w:szCs w:val="22"/>
        </w:rPr>
      </w:pPr>
      <w:r w:rsidRPr="000D1579">
        <w:rPr>
          <w:rFonts w:asciiTheme="minorHAnsi" w:hAnsiTheme="minorHAnsi"/>
          <w:sz w:val="22"/>
          <w:szCs w:val="22"/>
        </w:rPr>
        <w:t>Програм заштите од насиља, злостављања и занемаривања и програме превенције других облика ризичног понашања</w:t>
      </w:r>
      <w:bookmarkEnd w:id="16"/>
      <w:r w:rsidRPr="000D1579">
        <w:rPr>
          <w:rFonts w:asciiTheme="minorHAnsi" w:hAnsiTheme="minorHAnsi"/>
          <w:sz w:val="22"/>
          <w:szCs w:val="22"/>
        </w:rPr>
        <w:t xml:space="preserve"> и програм заштите од дискриминације</w:t>
      </w:r>
      <w:bookmarkEnd w:id="17"/>
    </w:p>
    <w:p w:rsidR="004B2C59" w:rsidRPr="004B2C59" w:rsidRDefault="004B2C59" w:rsidP="004B2C59">
      <w:pPr>
        <w:jc w:val="both"/>
        <w:rPr>
          <w:rFonts w:asciiTheme="minorHAnsi" w:hAnsiTheme="minorHAnsi"/>
          <w:color w:val="FF0000"/>
          <w:sz w:val="18"/>
          <w:szCs w:val="18"/>
        </w:rPr>
      </w:pPr>
    </w:p>
    <w:p w:rsidR="000D1579" w:rsidRPr="007B359E" w:rsidRDefault="000D1579" w:rsidP="004B2C59">
      <w:pPr>
        <w:jc w:val="both"/>
        <w:rPr>
          <w:rFonts w:asciiTheme="minorHAnsi" w:hAnsiTheme="minorHAnsi"/>
          <w:color w:val="FF0000"/>
          <w:sz w:val="18"/>
          <w:szCs w:val="18"/>
          <w:lang w:val="sr-Cyrl-RS"/>
        </w:rPr>
      </w:pPr>
    </w:p>
    <w:p w:rsidR="004B2C59" w:rsidRDefault="004B2C59" w:rsidP="000D1579">
      <w:pPr>
        <w:ind w:firstLine="570"/>
        <w:jc w:val="both"/>
        <w:rPr>
          <w:rFonts w:asciiTheme="minorHAnsi" w:hAnsiTheme="minorHAnsi"/>
          <w:sz w:val="18"/>
          <w:szCs w:val="18"/>
        </w:rPr>
      </w:pPr>
    </w:p>
    <w:p w:rsidR="000D1579" w:rsidRPr="00DC055E" w:rsidRDefault="000D1579" w:rsidP="00AD7EFF">
      <w:pPr>
        <w:ind w:firstLine="57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На основу Посебног протокола за заштиту деце и ученика од насиља, злостављања и занемаривања у образовно-васпитним установама, које је донело Министарство просвете, направљен је Програм заштите ученика у нашој школи, којим се планирају превентивне и интервентне активности у циљу заштите ученика.</w:t>
      </w:r>
      <w:proofErr w:type="gramEnd"/>
    </w:p>
    <w:p w:rsidR="000D1579" w:rsidRDefault="000D1579" w:rsidP="00AD7EFF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Здравствено – васпитни рад са ученицима средњих школа реализује се у средњој школи, породици, здравственој установи и друштвеној заједници. Школа је дефинисана као друштвена институција која представља основ васпитања и образовања.</w:t>
      </w:r>
    </w:p>
    <w:p w:rsidR="000D1579" w:rsidRPr="00DC055E" w:rsidRDefault="000D1579" w:rsidP="00AD7EFF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0D1579" w:rsidRDefault="000D1579" w:rsidP="00AD7EFF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ab/>
        <w:t>Циљеви програма:</w:t>
      </w:r>
    </w:p>
    <w:p w:rsidR="000D1579" w:rsidRPr="00DC055E" w:rsidRDefault="000D1579" w:rsidP="00AD7EFF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0D1579" w:rsidRPr="00CE0499" w:rsidRDefault="000D1579" w:rsidP="00AD7EFF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CE0499">
        <w:rPr>
          <w:rFonts w:asciiTheme="minorHAnsi" w:hAnsiTheme="minorHAnsi"/>
          <w:sz w:val="18"/>
          <w:szCs w:val="18"/>
          <w:lang w:val="sr-Cyrl-CS"/>
        </w:rPr>
        <w:t>стицање знања, формирање ставова у вези са здрављем и здравим начином живота;</w:t>
      </w:r>
    </w:p>
    <w:p w:rsidR="000D1579" w:rsidRPr="00CE0499" w:rsidRDefault="000D1579" w:rsidP="00AD7EFF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CE0499">
        <w:rPr>
          <w:rFonts w:asciiTheme="minorHAnsi" w:hAnsiTheme="minorHAnsi"/>
          <w:sz w:val="18"/>
          <w:szCs w:val="18"/>
          <w:lang w:val="sr-Cyrl-CS"/>
        </w:rPr>
        <w:t>унапређење хигијенских и радних услова у школи;</w:t>
      </w:r>
    </w:p>
    <w:p w:rsidR="000D1579" w:rsidRDefault="000D1579" w:rsidP="00AD7EFF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CE0499">
        <w:rPr>
          <w:rFonts w:asciiTheme="minorHAnsi" w:hAnsiTheme="minorHAnsi"/>
          <w:sz w:val="18"/>
          <w:szCs w:val="18"/>
          <w:lang w:val="sr-Cyrl-CS"/>
        </w:rPr>
        <w:t>остваривање активног односа и узајамне сарадње школе, породице и заједнице на развоју, заштити и унапређењу здравља ученика;</w:t>
      </w:r>
    </w:p>
    <w:p w:rsidR="000D1579" w:rsidRPr="00CE0499" w:rsidRDefault="000D1579" w:rsidP="00AD7EFF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7B359E" w:rsidRPr="007B359E" w:rsidRDefault="007B359E" w:rsidP="00AD7EFF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proofErr w:type="gramStart"/>
      <w:r w:rsidRPr="007B359E">
        <w:rPr>
          <w:rFonts w:asciiTheme="minorHAnsi" w:hAnsiTheme="minorHAnsi"/>
          <w:bCs/>
          <w:sz w:val="18"/>
          <w:szCs w:val="18"/>
        </w:rPr>
        <w:t>Школским програмом</w:t>
      </w:r>
      <w:r w:rsidRPr="007B359E">
        <w:rPr>
          <w:rFonts w:asciiTheme="minorHAnsi" w:hAnsiTheme="minorHAnsi"/>
          <w:bCs/>
          <w:sz w:val="18"/>
          <w:szCs w:val="18"/>
          <w:lang w:val="sr-Cyrl-CS"/>
        </w:rPr>
        <w:t xml:space="preserve"> се</w:t>
      </w:r>
      <w:r w:rsidRPr="007B359E">
        <w:rPr>
          <w:rFonts w:asciiTheme="minorHAnsi" w:hAnsiTheme="minorHAnsi"/>
          <w:bCs/>
          <w:sz w:val="18"/>
          <w:szCs w:val="18"/>
        </w:rPr>
        <w:t xml:space="preserve"> планирају садржаји везани за упознавање запослених и ученика о забрани дискриминације и дискриминаторског понашања.</w:t>
      </w:r>
      <w:proofErr w:type="gramEnd"/>
      <w:r w:rsidRPr="007B359E">
        <w:rPr>
          <w:rFonts w:asciiTheme="minorHAnsi" w:hAnsiTheme="minorHAnsi"/>
          <w:bCs/>
          <w:sz w:val="18"/>
          <w:szCs w:val="18"/>
        </w:rPr>
        <w:t xml:space="preserve"> </w:t>
      </w:r>
    </w:p>
    <w:p w:rsidR="007B359E" w:rsidRPr="007B359E" w:rsidRDefault="007B359E" w:rsidP="00AD7EFF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 w:rsidRPr="007B359E">
        <w:rPr>
          <w:rFonts w:asciiTheme="minorHAnsi" w:hAnsiTheme="minorHAnsi"/>
          <w:bCs/>
          <w:sz w:val="18"/>
          <w:szCs w:val="18"/>
        </w:rPr>
        <w:t xml:space="preserve">То је понашање којим се на непосредан или посредан начин, неоправдано прави разлика или неједнако поступа, односно врши пропуштање (искључивање, ограничавање, давање првенства ) у односу на лице или групе лица, као и на чланове њихових породица или њима блиских лица на отворен или прикривен начин. </w:t>
      </w:r>
    </w:p>
    <w:p w:rsidR="007B359E" w:rsidRPr="007B359E" w:rsidRDefault="007B359E" w:rsidP="00AD7EFF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</w:p>
    <w:p w:rsidR="007B359E" w:rsidRPr="007B359E" w:rsidRDefault="007B359E" w:rsidP="00AD7EFF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 w:rsidRPr="007B359E">
        <w:rPr>
          <w:rFonts w:asciiTheme="minorHAnsi" w:hAnsiTheme="minorHAnsi"/>
          <w:bCs/>
          <w:sz w:val="18"/>
          <w:szCs w:val="18"/>
        </w:rPr>
        <w:t>Дискриминаторно понашање може бити засн</w:t>
      </w:r>
      <w:r w:rsidRPr="007B359E">
        <w:rPr>
          <w:rFonts w:asciiTheme="minorHAnsi" w:hAnsiTheme="minorHAnsi"/>
          <w:bCs/>
          <w:sz w:val="18"/>
          <w:szCs w:val="18"/>
          <w:lang w:val="sr-Cyrl-CS"/>
        </w:rPr>
        <w:t>о</w:t>
      </w:r>
      <w:r w:rsidRPr="007B359E">
        <w:rPr>
          <w:rFonts w:asciiTheme="minorHAnsi" w:hAnsiTheme="minorHAnsi"/>
          <w:bCs/>
          <w:sz w:val="18"/>
          <w:szCs w:val="18"/>
        </w:rPr>
        <w:t>ва</w:t>
      </w:r>
      <w:r w:rsidRPr="007B359E">
        <w:rPr>
          <w:rFonts w:asciiTheme="minorHAnsi" w:hAnsiTheme="minorHAnsi"/>
          <w:bCs/>
          <w:sz w:val="18"/>
          <w:szCs w:val="18"/>
          <w:lang w:val="sr-Cyrl-CS"/>
        </w:rPr>
        <w:t>но</w:t>
      </w:r>
      <w:r w:rsidRPr="007B359E">
        <w:rPr>
          <w:rFonts w:asciiTheme="minorHAnsi" w:hAnsiTheme="minorHAnsi"/>
          <w:bCs/>
          <w:sz w:val="18"/>
          <w:szCs w:val="18"/>
        </w:rPr>
        <w:t xml:space="preserve">  на раси, боји коже, прецима, држављанству, статусу мигранта / или расељеног лица /,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здравственом стању, сметњи у развоју и инвалидитету, брачном и породичном статусу, осуђиваности, старосном добу, изгледу, чланству у политичким и другим организацијама и другим личним својствима. </w:t>
      </w:r>
    </w:p>
    <w:p w:rsidR="007B359E" w:rsidRPr="007B359E" w:rsidRDefault="007B359E" w:rsidP="00AD7EFF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</w:p>
    <w:p w:rsidR="007B359E" w:rsidRPr="007B359E" w:rsidRDefault="007B359E" w:rsidP="00AD7EFF">
      <w:pPr>
        <w:ind w:firstLine="720"/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 w:rsidRPr="007B359E">
        <w:rPr>
          <w:rFonts w:asciiTheme="minorHAnsi" w:hAnsiTheme="minorHAnsi"/>
          <w:bCs/>
          <w:sz w:val="18"/>
          <w:szCs w:val="18"/>
        </w:rPr>
        <w:t xml:space="preserve">Такође </w:t>
      </w:r>
      <w:proofErr w:type="gramStart"/>
      <w:r w:rsidRPr="007B359E">
        <w:rPr>
          <w:rFonts w:asciiTheme="minorHAnsi" w:hAnsiTheme="minorHAnsi"/>
          <w:bCs/>
          <w:sz w:val="18"/>
          <w:szCs w:val="18"/>
        </w:rPr>
        <w:t>се  овим</w:t>
      </w:r>
      <w:proofErr w:type="gramEnd"/>
      <w:r w:rsidRPr="007B359E">
        <w:rPr>
          <w:rFonts w:asciiTheme="minorHAnsi" w:hAnsiTheme="minorHAnsi"/>
          <w:bCs/>
          <w:sz w:val="18"/>
          <w:szCs w:val="18"/>
        </w:rPr>
        <w:t xml:space="preserve"> програмом Школа бави и забранам</w:t>
      </w:r>
      <w:r w:rsidRPr="007B359E">
        <w:rPr>
          <w:rFonts w:asciiTheme="minorHAnsi" w:hAnsiTheme="minorHAnsi"/>
          <w:bCs/>
          <w:sz w:val="18"/>
          <w:szCs w:val="18"/>
          <w:lang w:val="sr-Cyrl-CS"/>
        </w:rPr>
        <w:t>а</w:t>
      </w:r>
      <w:r w:rsidRPr="007B359E">
        <w:rPr>
          <w:rFonts w:asciiTheme="minorHAnsi" w:hAnsiTheme="minorHAnsi"/>
          <w:bCs/>
          <w:sz w:val="18"/>
          <w:szCs w:val="18"/>
        </w:rPr>
        <w:t xml:space="preserve"> понашања које вређа углед, част или достојанство. На реализацији овог програма укључени су сви </w:t>
      </w:r>
      <w:proofErr w:type="gramStart"/>
      <w:r w:rsidRPr="007B359E">
        <w:rPr>
          <w:rFonts w:asciiTheme="minorHAnsi" w:hAnsiTheme="minorHAnsi"/>
          <w:bCs/>
          <w:sz w:val="18"/>
          <w:szCs w:val="18"/>
        </w:rPr>
        <w:t>запослени  Школе</w:t>
      </w:r>
      <w:proofErr w:type="gramEnd"/>
      <w:r w:rsidRPr="007B359E">
        <w:rPr>
          <w:rFonts w:asciiTheme="minorHAnsi" w:hAnsiTheme="minorHAnsi"/>
          <w:bCs/>
          <w:sz w:val="18"/>
          <w:szCs w:val="18"/>
        </w:rPr>
        <w:t>, а посебно Тим за заштиту   од</w:t>
      </w:r>
      <w:r w:rsidRPr="007B359E">
        <w:rPr>
          <w:rFonts w:asciiTheme="minorHAnsi" w:hAnsiTheme="minorHAnsi"/>
          <w:bCs/>
          <w:sz w:val="18"/>
          <w:szCs w:val="18"/>
          <w:lang w:val="sr-Cyrl-CS"/>
        </w:rPr>
        <w:t xml:space="preserve"> дискриминације</w:t>
      </w:r>
      <w:r w:rsidRPr="007B359E">
        <w:rPr>
          <w:rFonts w:asciiTheme="minorHAnsi" w:hAnsiTheme="minorHAnsi"/>
          <w:bCs/>
          <w:sz w:val="18"/>
          <w:szCs w:val="18"/>
        </w:rPr>
        <w:t>, насиља, злостављањ</w:t>
      </w:r>
      <w:r w:rsidRPr="007B359E">
        <w:rPr>
          <w:rFonts w:asciiTheme="minorHAnsi" w:hAnsiTheme="minorHAnsi"/>
          <w:bCs/>
          <w:sz w:val="18"/>
          <w:szCs w:val="18"/>
          <w:lang w:val="sr-Cyrl-RS"/>
        </w:rPr>
        <w:t xml:space="preserve">а и </w:t>
      </w:r>
      <w:r w:rsidRPr="007B359E">
        <w:rPr>
          <w:rFonts w:asciiTheme="minorHAnsi" w:hAnsiTheme="minorHAnsi"/>
          <w:bCs/>
          <w:sz w:val="18"/>
          <w:szCs w:val="18"/>
        </w:rPr>
        <w:t>занемаривања</w:t>
      </w:r>
      <w:r w:rsidRPr="007B359E">
        <w:rPr>
          <w:rFonts w:asciiTheme="minorHAnsi" w:hAnsiTheme="minorHAnsi"/>
          <w:bCs/>
          <w:sz w:val="18"/>
          <w:szCs w:val="18"/>
          <w:lang w:val="sr-Cyrl-CS"/>
        </w:rPr>
        <w:t xml:space="preserve"> </w:t>
      </w:r>
    </w:p>
    <w:p w:rsidR="007B359E" w:rsidRPr="007B359E" w:rsidRDefault="007B359E" w:rsidP="00AD7EFF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proofErr w:type="gramStart"/>
      <w:r w:rsidRPr="007B359E">
        <w:rPr>
          <w:rFonts w:asciiTheme="minorHAnsi" w:hAnsiTheme="minorHAnsi"/>
          <w:bCs/>
          <w:sz w:val="18"/>
          <w:szCs w:val="18"/>
        </w:rPr>
        <w:t>Програм се операционализује Годишњим планом рада за сваку школску годину.</w:t>
      </w:r>
      <w:proofErr w:type="gramEnd"/>
      <w:r w:rsidRPr="007B359E">
        <w:rPr>
          <w:rFonts w:asciiTheme="minorHAnsi" w:hAnsiTheme="minorHAnsi"/>
          <w:bCs/>
          <w:sz w:val="18"/>
          <w:szCs w:val="18"/>
        </w:rPr>
        <w:t xml:space="preserve"> </w:t>
      </w:r>
    </w:p>
    <w:p w:rsidR="007B359E" w:rsidRPr="007B359E" w:rsidRDefault="007B359E" w:rsidP="00AD7EFF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 w:rsidRPr="007B359E">
        <w:rPr>
          <w:rFonts w:asciiTheme="minorHAnsi" w:hAnsiTheme="minorHAnsi"/>
          <w:bCs/>
          <w:sz w:val="18"/>
          <w:szCs w:val="18"/>
        </w:rPr>
        <w:t>Приликом реализације програма активно се укључују лица из локалн</w:t>
      </w:r>
      <w:r w:rsidRPr="007B359E">
        <w:rPr>
          <w:rFonts w:asciiTheme="minorHAnsi" w:hAnsiTheme="minorHAnsi"/>
          <w:bCs/>
          <w:sz w:val="18"/>
          <w:szCs w:val="18"/>
          <w:lang w:val="sr-Cyrl-CS"/>
        </w:rPr>
        <w:t>е</w:t>
      </w:r>
      <w:r w:rsidRPr="007B359E">
        <w:rPr>
          <w:rFonts w:asciiTheme="minorHAnsi" w:hAnsiTheme="minorHAnsi"/>
          <w:bCs/>
          <w:sz w:val="18"/>
          <w:szCs w:val="18"/>
        </w:rPr>
        <w:t xml:space="preserve"> средина, а посебно: представници МУП-а, Завода за јавно здравље, Центра за социјални рад, Дечјег диспанзера и патронажне службе, Црвеног крста. </w:t>
      </w:r>
      <w:proofErr w:type="gramStart"/>
      <w:r w:rsidRPr="007B359E">
        <w:rPr>
          <w:rFonts w:asciiTheme="minorHAnsi" w:hAnsiTheme="minorHAnsi"/>
          <w:bCs/>
          <w:sz w:val="18"/>
          <w:szCs w:val="18"/>
        </w:rPr>
        <w:t>Укључују се и лица обучена за превенцију и интервенцију у случајевима насиља, злостављања</w:t>
      </w:r>
      <w:r w:rsidRPr="007B359E">
        <w:rPr>
          <w:rFonts w:asciiTheme="minorHAnsi" w:hAnsiTheme="minorHAnsi"/>
          <w:bCs/>
          <w:sz w:val="18"/>
          <w:szCs w:val="18"/>
          <w:lang w:val="sr-Cyrl-CS"/>
        </w:rPr>
        <w:t>,</w:t>
      </w:r>
      <w:r w:rsidRPr="007B359E">
        <w:rPr>
          <w:rFonts w:asciiTheme="minorHAnsi" w:hAnsiTheme="minorHAnsi"/>
          <w:bCs/>
          <w:sz w:val="18"/>
          <w:szCs w:val="18"/>
        </w:rPr>
        <w:t xml:space="preserve"> занемаривања</w:t>
      </w:r>
      <w:r w:rsidRPr="007B359E">
        <w:rPr>
          <w:rFonts w:asciiTheme="minorHAnsi" w:hAnsiTheme="minorHAnsi"/>
          <w:bCs/>
          <w:sz w:val="18"/>
          <w:szCs w:val="18"/>
          <w:lang w:val="sr-Cyrl-CS"/>
        </w:rPr>
        <w:t xml:space="preserve"> и</w:t>
      </w:r>
      <w:r w:rsidRPr="007B359E">
        <w:rPr>
          <w:rFonts w:asciiTheme="minorHAnsi" w:hAnsiTheme="minorHAnsi"/>
          <w:bCs/>
          <w:sz w:val="18"/>
          <w:szCs w:val="18"/>
        </w:rPr>
        <w:t xml:space="preserve"> </w:t>
      </w:r>
      <w:r w:rsidRPr="007B359E">
        <w:rPr>
          <w:rFonts w:asciiTheme="minorHAnsi" w:hAnsiTheme="minorHAnsi"/>
          <w:bCs/>
          <w:sz w:val="18"/>
          <w:szCs w:val="18"/>
          <w:lang w:val="sr-Cyrl-CS"/>
        </w:rPr>
        <w:t>спречавања</w:t>
      </w:r>
      <w:r w:rsidRPr="007B359E">
        <w:rPr>
          <w:rFonts w:asciiTheme="minorHAnsi" w:hAnsiTheme="minorHAnsi"/>
          <w:bCs/>
          <w:sz w:val="18"/>
          <w:szCs w:val="18"/>
        </w:rPr>
        <w:t xml:space="preserve"> дискриминације и других облика ризичног понашања, које утврђује министар.</w:t>
      </w:r>
      <w:proofErr w:type="gramEnd"/>
      <w:r w:rsidRPr="007B359E">
        <w:rPr>
          <w:rFonts w:asciiTheme="minorHAnsi" w:hAnsiTheme="minorHAnsi"/>
          <w:bCs/>
          <w:sz w:val="18"/>
          <w:szCs w:val="18"/>
        </w:rPr>
        <w:t xml:space="preserve">  </w:t>
      </w:r>
    </w:p>
    <w:p w:rsidR="007B359E" w:rsidRPr="007B359E" w:rsidRDefault="007B359E" w:rsidP="00AD7EFF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proofErr w:type="gramStart"/>
      <w:r w:rsidRPr="007B359E">
        <w:rPr>
          <w:rFonts w:asciiTheme="minorHAnsi" w:hAnsiTheme="minorHAnsi"/>
          <w:bCs/>
          <w:sz w:val="18"/>
          <w:szCs w:val="18"/>
        </w:rPr>
        <w:t>Посебно се укључује Ученички парламент.</w:t>
      </w:r>
      <w:proofErr w:type="gramEnd"/>
      <w:r w:rsidRPr="007B359E">
        <w:rPr>
          <w:rFonts w:asciiTheme="minorHAnsi" w:hAnsiTheme="minorHAnsi"/>
          <w:bCs/>
          <w:sz w:val="18"/>
          <w:szCs w:val="18"/>
        </w:rPr>
        <w:t xml:space="preserve"> </w:t>
      </w:r>
    </w:p>
    <w:p w:rsidR="000D1579" w:rsidRPr="00DC055E" w:rsidRDefault="000D1579" w:rsidP="00AD7EFF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</w:p>
    <w:p w:rsidR="007B359E" w:rsidRPr="007B359E" w:rsidRDefault="007B359E" w:rsidP="00AD7EFF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7B359E">
        <w:rPr>
          <w:rFonts w:asciiTheme="minorHAnsi" w:hAnsiTheme="minorHAnsi" w:cstheme="minorHAnsi"/>
          <w:sz w:val="18"/>
          <w:szCs w:val="18"/>
          <w:lang w:val="sr-Cyrl-CS"/>
        </w:rPr>
        <w:t>У циљу унапређења здравља ученика, у оквиру програма здравственог васпитања, биће организована предавања лекара из Дома здравља.</w:t>
      </w:r>
    </w:p>
    <w:p w:rsidR="007B359E" w:rsidRPr="007B359E" w:rsidRDefault="007B359E" w:rsidP="00AD7EFF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</w:p>
    <w:p w:rsidR="007B359E" w:rsidRPr="007B359E" w:rsidRDefault="007B359E" w:rsidP="00AD7EFF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7B359E">
        <w:rPr>
          <w:rFonts w:asciiTheme="minorHAnsi" w:hAnsiTheme="minorHAnsi" w:cstheme="minorHAnsi"/>
          <w:sz w:val="18"/>
          <w:szCs w:val="18"/>
          <w:lang w:val="sr-Cyrl-CS"/>
        </w:rPr>
        <w:tab/>
        <w:t>На часовима биологије и екологије утицаће се на ученике да и  сами буду носиоци заштите и унапређивања хигијенско – естетског уређења школе и животне средине.</w:t>
      </w:r>
    </w:p>
    <w:p w:rsidR="007B359E" w:rsidRPr="007B359E" w:rsidRDefault="007B359E" w:rsidP="00AD7EFF">
      <w:pPr>
        <w:jc w:val="both"/>
        <w:rPr>
          <w:rFonts w:asciiTheme="minorHAnsi" w:hAnsiTheme="minorHAnsi" w:cstheme="minorHAnsi"/>
          <w:sz w:val="18"/>
          <w:szCs w:val="18"/>
          <w:lang w:val="sr-Cyrl-BA"/>
        </w:rPr>
      </w:pPr>
    </w:p>
    <w:p w:rsidR="000D1579" w:rsidRPr="00917F48" w:rsidRDefault="000D1579" w:rsidP="00AD7EFF">
      <w:pPr>
        <w:jc w:val="both"/>
      </w:pPr>
    </w:p>
    <w:p w:rsidR="000D1579" w:rsidRDefault="000D1579" w:rsidP="00AD7EFF">
      <w:pPr>
        <w:jc w:val="both"/>
        <w:rPr>
          <w:rFonts w:asciiTheme="minorHAnsi" w:hAnsiTheme="minorHAnsi"/>
          <w:sz w:val="18"/>
          <w:szCs w:val="18"/>
          <w:lang w:val="sr-Cyrl-RS"/>
        </w:rPr>
      </w:pPr>
    </w:p>
    <w:p w:rsidR="007B359E" w:rsidRDefault="007B359E" w:rsidP="00AD7EFF">
      <w:pPr>
        <w:jc w:val="both"/>
        <w:rPr>
          <w:rFonts w:asciiTheme="minorHAnsi" w:hAnsiTheme="minorHAnsi"/>
          <w:sz w:val="18"/>
          <w:szCs w:val="18"/>
          <w:lang w:val="sr-Cyrl-RS"/>
        </w:rPr>
      </w:pPr>
    </w:p>
    <w:p w:rsidR="007B359E" w:rsidRDefault="007B359E" w:rsidP="00AD7EFF">
      <w:pPr>
        <w:jc w:val="both"/>
        <w:rPr>
          <w:rFonts w:asciiTheme="minorHAnsi" w:hAnsiTheme="minorHAnsi"/>
          <w:sz w:val="18"/>
          <w:szCs w:val="18"/>
          <w:lang w:val="sr-Cyrl-RS"/>
        </w:rPr>
      </w:pPr>
    </w:p>
    <w:p w:rsidR="007B359E" w:rsidRDefault="007B359E" w:rsidP="00AD7EFF">
      <w:pPr>
        <w:jc w:val="both"/>
        <w:rPr>
          <w:rFonts w:asciiTheme="minorHAnsi" w:hAnsiTheme="minorHAnsi"/>
          <w:sz w:val="18"/>
          <w:szCs w:val="18"/>
          <w:lang w:val="sr-Cyrl-RS"/>
        </w:rPr>
      </w:pPr>
    </w:p>
    <w:p w:rsidR="007B359E" w:rsidRPr="007B359E" w:rsidRDefault="007B359E" w:rsidP="000D1579">
      <w:pPr>
        <w:rPr>
          <w:rFonts w:asciiTheme="minorHAnsi" w:hAnsiTheme="minorHAnsi"/>
          <w:sz w:val="18"/>
          <w:szCs w:val="18"/>
          <w:lang w:val="sr-Cyrl-R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3"/>
        <w:gridCol w:w="2199"/>
        <w:gridCol w:w="2165"/>
      </w:tblGrid>
      <w:tr w:rsidR="000D1579" w:rsidRPr="00DC055E" w:rsidTr="001E26C5">
        <w:tc>
          <w:tcPr>
            <w:tcW w:w="2399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Циљеви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0" w:type="dxa"/>
          </w:tcPr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Садржај активности</w:t>
            </w:r>
          </w:p>
        </w:tc>
        <w:tc>
          <w:tcPr>
            <w:tcW w:w="2383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Начин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реализације и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реализатори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Временска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динамика</w:t>
            </w:r>
          </w:p>
        </w:tc>
      </w:tr>
      <w:tr w:rsidR="000D1579" w:rsidRPr="00DC055E" w:rsidTr="001E26C5">
        <w:tc>
          <w:tcPr>
            <w:tcW w:w="9549" w:type="dxa"/>
            <w:gridSpan w:val="4"/>
          </w:tcPr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ПРЕВЕНЦИЈА</w:t>
            </w:r>
          </w:p>
        </w:tc>
      </w:tr>
      <w:tr w:rsidR="000D1579" w:rsidRPr="00DC055E" w:rsidTr="001E26C5">
        <w:tc>
          <w:tcPr>
            <w:tcW w:w="2399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1. Повећање осетљивости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наставника, ученика и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родитеља за препознавање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насиља, злостављања и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занемаривања у школској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средини</w:t>
            </w:r>
          </w:p>
        </w:tc>
        <w:tc>
          <w:tcPr>
            <w:tcW w:w="2390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Упознавање наставника,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ученика и родитеља са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законским одредбама;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појмовима насиља,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занемаривања,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злостављања и основним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принципима деловања у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школској средини</w:t>
            </w:r>
          </w:p>
        </w:tc>
        <w:tc>
          <w:tcPr>
            <w:tcW w:w="2383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Презентација за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наставнике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(психолог и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педагог)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Презентација за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ученике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(одељењски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старешина)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Презентација за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родитеље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(психолог,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педагог)</w:t>
            </w:r>
          </w:p>
        </w:tc>
        <w:tc>
          <w:tcPr>
            <w:tcW w:w="2377" w:type="dxa"/>
          </w:tcPr>
          <w:p w:rsidR="000D1579" w:rsidRPr="00067BE4" w:rsidRDefault="00067BE4" w:rsidP="001E26C5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Током школске године</w:t>
            </w:r>
          </w:p>
        </w:tc>
      </w:tr>
      <w:tr w:rsidR="000D1579" w:rsidRPr="00DC055E" w:rsidTr="001E26C5">
        <w:tc>
          <w:tcPr>
            <w:tcW w:w="2399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2. Дефинисање поступака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и процедура за заштиту од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насиља, злостављања и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занемаривања у школској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средини</w:t>
            </w:r>
          </w:p>
        </w:tc>
        <w:tc>
          <w:tcPr>
            <w:tcW w:w="2390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Информисање о улогама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и одговорностима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чланова школског тима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за заштиту ученика од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насиља, злостављања и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занемаривања у школи</w:t>
            </w:r>
          </w:p>
        </w:tc>
        <w:tc>
          <w:tcPr>
            <w:tcW w:w="2383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Израда постера и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флајера ,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чланови тима</w:t>
            </w:r>
          </w:p>
        </w:tc>
        <w:tc>
          <w:tcPr>
            <w:tcW w:w="2377" w:type="dxa"/>
          </w:tcPr>
          <w:p w:rsidR="000D1579" w:rsidRPr="00DC055E" w:rsidRDefault="00067BE4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067BE4">
              <w:rPr>
                <w:rFonts w:asciiTheme="minorHAnsi" w:hAnsiTheme="minorHAnsi"/>
                <w:sz w:val="18"/>
                <w:szCs w:val="18"/>
                <w:lang w:val="sr-Cyrl-RS"/>
              </w:rPr>
              <w:t>Током школске године</w:t>
            </w:r>
          </w:p>
        </w:tc>
      </w:tr>
      <w:tr w:rsidR="000D1579" w:rsidRPr="00DC055E" w:rsidTr="001E26C5">
        <w:tc>
          <w:tcPr>
            <w:tcW w:w="2399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3. Неговање сарадње,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разумевања и међусобне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помоћи између ученика</w:t>
            </w:r>
          </w:p>
        </w:tc>
        <w:tc>
          <w:tcPr>
            <w:tcW w:w="2390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Обрада тема: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Пријатељство; Сарадња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 групи; Вредности</w:t>
            </w:r>
          </w:p>
        </w:tc>
        <w:tc>
          <w:tcPr>
            <w:tcW w:w="2383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Радионице за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ученике</w:t>
            </w:r>
          </w:p>
        </w:tc>
        <w:tc>
          <w:tcPr>
            <w:tcW w:w="2377" w:type="dxa"/>
          </w:tcPr>
          <w:p w:rsidR="000D1579" w:rsidRPr="00DC055E" w:rsidRDefault="00067BE4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067BE4">
              <w:rPr>
                <w:rFonts w:asciiTheme="minorHAnsi" w:hAnsiTheme="minorHAnsi"/>
                <w:sz w:val="18"/>
                <w:szCs w:val="18"/>
                <w:lang w:val="sr-Cyrl-RS"/>
              </w:rPr>
              <w:t>Током школске године</w:t>
            </w:r>
          </w:p>
        </w:tc>
      </w:tr>
      <w:tr w:rsidR="000D1579" w:rsidRPr="00DC055E" w:rsidTr="001E26C5">
        <w:tc>
          <w:tcPr>
            <w:tcW w:w="2399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4. Унапређивање вештина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комуникације између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ученика и наставника и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ученика</w:t>
            </w:r>
          </w:p>
        </w:tc>
        <w:tc>
          <w:tcPr>
            <w:tcW w:w="2390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Конструктивна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комуникација; Решавање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конфликта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Медијација</w:t>
            </w:r>
          </w:p>
        </w:tc>
        <w:tc>
          <w:tcPr>
            <w:tcW w:w="2383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Радионице,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психолог,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педагог</w:t>
            </w:r>
          </w:p>
        </w:tc>
        <w:tc>
          <w:tcPr>
            <w:tcW w:w="2377" w:type="dxa"/>
          </w:tcPr>
          <w:p w:rsidR="000D1579" w:rsidRPr="00DC055E" w:rsidRDefault="00067BE4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067BE4">
              <w:rPr>
                <w:rFonts w:asciiTheme="minorHAnsi" w:hAnsiTheme="minorHAnsi"/>
                <w:sz w:val="18"/>
                <w:szCs w:val="18"/>
                <w:lang w:val="sr-Cyrl-RS"/>
              </w:rPr>
              <w:t>Током школске године</w:t>
            </w:r>
          </w:p>
        </w:tc>
      </w:tr>
      <w:tr w:rsidR="000D1579" w:rsidRPr="00DC055E" w:rsidTr="001E26C5">
        <w:tc>
          <w:tcPr>
            <w:tcW w:w="2399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5.Организовање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разговора, трибина,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изложби о заштити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ученика од насиља</w:t>
            </w:r>
          </w:p>
        </w:tc>
        <w:tc>
          <w:tcPr>
            <w:tcW w:w="2390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Дискусије, трибине,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изложбе</w:t>
            </w:r>
          </w:p>
        </w:tc>
        <w:tc>
          <w:tcPr>
            <w:tcW w:w="2383" w:type="dxa"/>
          </w:tcPr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Чланови тима</w:t>
            </w:r>
          </w:p>
        </w:tc>
        <w:tc>
          <w:tcPr>
            <w:tcW w:w="2377" w:type="dxa"/>
          </w:tcPr>
          <w:p w:rsidR="000D1579" w:rsidRPr="00DC055E" w:rsidRDefault="00067BE4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067BE4">
              <w:rPr>
                <w:rFonts w:asciiTheme="minorHAnsi" w:hAnsiTheme="minorHAnsi"/>
                <w:sz w:val="18"/>
                <w:szCs w:val="18"/>
                <w:lang w:val="sr-Cyrl-RS"/>
              </w:rPr>
              <w:t>Током школске године</w:t>
            </w:r>
          </w:p>
        </w:tc>
      </w:tr>
      <w:tr w:rsidR="000D1579" w:rsidRPr="00DC055E" w:rsidTr="001E26C5">
        <w:tc>
          <w:tcPr>
            <w:tcW w:w="2399" w:type="dxa"/>
          </w:tcPr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-BoldMT"/>
                <w:b/>
                <w:bCs/>
                <w:sz w:val="18"/>
                <w:szCs w:val="18"/>
              </w:rPr>
              <w:t>ИНТЕРВЕНЦИЈЕ</w:t>
            </w:r>
          </w:p>
        </w:tc>
        <w:tc>
          <w:tcPr>
            <w:tcW w:w="2390" w:type="dxa"/>
          </w:tcPr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</w:tcPr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1579" w:rsidRPr="00DC055E" w:rsidTr="001E26C5">
        <w:tc>
          <w:tcPr>
            <w:tcW w:w="2399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1. Праћење и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евидентирање врста и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учесталости насиља у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нашој школи</w:t>
            </w:r>
          </w:p>
        </w:tc>
        <w:tc>
          <w:tcPr>
            <w:tcW w:w="2390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Постављање сандучића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поверења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Опажање и добијање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информација о насиљу</w:t>
            </w:r>
          </w:p>
        </w:tc>
        <w:tc>
          <w:tcPr>
            <w:tcW w:w="2383" w:type="dxa"/>
          </w:tcPr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Чланови тима</w:t>
            </w:r>
          </w:p>
        </w:tc>
        <w:tc>
          <w:tcPr>
            <w:tcW w:w="2377" w:type="dxa"/>
          </w:tcPr>
          <w:p w:rsidR="000D1579" w:rsidRPr="00DC055E" w:rsidRDefault="00067BE4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067BE4">
              <w:rPr>
                <w:rFonts w:asciiTheme="minorHAnsi" w:hAnsiTheme="minorHAnsi"/>
                <w:sz w:val="18"/>
                <w:szCs w:val="18"/>
                <w:lang w:val="sr-Cyrl-RS"/>
              </w:rPr>
              <w:t>Током школске године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, по потреби</w:t>
            </w:r>
          </w:p>
        </w:tc>
      </w:tr>
      <w:tr w:rsidR="000D1579" w:rsidRPr="00DC055E" w:rsidTr="001E26C5">
        <w:tc>
          <w:tcPr>
            <w:tcW w:w="2399" w:type="dxa"/>
          </w:tcPr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2. Спровођење стратегија и процедура</w:t>
            </w:r>
          </w:p>
        </w:tc>
        <w:tc>
          <w:tcPr>
            <w:tcW w:w="2390" w:type="dxa"/>
          </w:tcPr>
          <w:p w:rsidR="000D1579" w:rsidRPr="00DC055E" w:rsidRDefault="000D1579" w:rsidP="001E26C5">
            <w:pPr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SymbolMT"/>
                <w:sz w:val="18"/>
                <w:szCs w:val="18"/>
              </w:rPr>
              <w:t xml:space="preserve">• </w:t>
            </w: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процена нивоа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ризика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SymbolMT"/>
                <w:sz w:val="18"/>
                <w:szCs w:val="18"/>
              </w:rPr>
              <w:t xml:space="preserve">• </w:t>
            </w: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заустављање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насиља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SymbolMT"/>
                <w:sz w:val="18"/>
                <w:szCs w:val="18"/>
              </w:rPr>
              <w:t xml:space="preserve">• </w:t>
            </w: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заштитне мере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SymbolMT"/>
                <w:sz w:val="18"/>
                <w:szCs w:val="18"/>
              </w:rPr>
              <w:t xml:space="preserve">• </w:t>
            </w: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информисање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надлежних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служби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SymbolMT"/>
                <w:sz w:val="18"/>
                <w:szCs w:val="18"/>
              </w:rPr>
              <w:t xml:space="preserve">• </w:t>
            </w: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праћење ефеката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предузетих мера</w:t>
            </w:r>
          </w:p>
        </w:tc>
        <w:tc>
          <w:tcPr>
            <w:tcW w:w="2383" w:type="dxa"/>
          </w:tcPr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Чланови тима</w:t>
            </w:r>
          </w:p>
        </w:tc>
        <w:tc>
          <w:tcPr>
            <w:tcW w:w="2377" w:type="dxa"/>
          </w:tcPr>
          <w:p w:rsidR="000D1579" w:rsidRPr="00067BE4" w:rsidRDefault="00067BE4" w:rsidP="001E26C5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По потреби</w:t>
            </w:r>
          </w:p>
        </w:tc>
      </w:tr>
      <w:tr w:rsidR="000D1579" w:rsidRPr="00DC055E" w:rsidTr="001E26C5">
        <w:tc>
          <w:tcPr>
            <w:tcW w:w="2399" w:type="dxa"/>
          </w:tcPr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3. Саветодавни рад</w:t>
            </w:r>
          </w:p>
        </w:tc>
        <w:tc>
          <w:tcPr>
            <w:tcW w:w="2390" w:type="dxa"/>
          </w:tcPr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Саветодавни рад са</w:t>
            </w:r>
          </w:p>
          <w:p w:rsidR="000D1579" w:rsidRPr="00DC055E" w:rsidRDefault="000D1579" w:rsidP="001E26C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ученицима који се</w:t>
            </w:r>
          </w:p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обрате за помоћ, савет</w:t>
            </w:r>
          </w:p>
        </w:tc>
        <w:tc>
          <w:tcPr>
            <w:tcW w:w="2383" w:type="dxa"/>
          </w:tcPr>
          <w:p w:rsidR="000D1579" w:rsidRPr="00DC055E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Theme="minorHAnsi" w:hAnsiTheme="minorHAnsi" w:cs="TimesNewRomanPSMT"/>
                <w:sz w:val="18"/>
                <w:szCs w:val="18"/>
              </w:rPr>
              <w:t>Чланови тима</w:t>
            </w:r>
          </w:p>
        </w:tc>
        <w:tc>
          <w:tcPr>
            <w:tcW w:w="2377" w:type="dxa"/>
          </w:tcPr>
          <w:p w:rsidR="000D1579" w:rsidRPr="00067BE4" w:rsidRDefault="00067BE4" w:rsidP="001E26C5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Током школске године</w:t>
            </w:r>
          </w:p>
        </w:tc>
      </w:tr>
    </w:tbl>
    <w:p w:rsidR="000D1579" w:rsidRDefault="000D1579" w:rsidP="000D1579">
      <w:pPr>
        <w:rPr>
          <w:rFonts w:asciiTheme="minorHAnsi" w:hAnsiTheme="minorHAnsi"/>
          <w:sz w:val="18"/>
          <w:szCs w:val="18"/>
          <w:lang w:val="sr-Cyrl-RS"/>
        </w:rPr>
      </w:pPr>
    </w:p>
    <w:p w:rsidR="00067BE4" w:rsidRDefault="00067BE4" w:rsidP="000D1579">
      <w:pPr>
        <w:rPr>
          <w:rFonts w:asciiTheme="minorHAnsi" w:hAnsiTheme="minorHAnsi"/>
          <w:sz w:val="18"/>
          <w:szCs w:val="18"/>
          <w:lang w:val="sr-Cyrl-RS"/>
        </w:rPr>
      </w:pPr>
    </w:p>
    <w:p w:rsidR="00067BE4" w:rsidRDefault="00067BE4" w:rsidP="000D1579">
      <w:pPr>
        <w:rPr>
          <w:rFonts w:asciiTheme="minorHAnsi" w:hAnsiTheme="minorHAnsi"/>
          <w:sz w:val="18"/>
          <w:szCs w:val="18"/>
          <w:lang w:val="sr-Cyrl-RS"/>
        </w:rPr>
      </w:pPr>
    </w:p>
    <w:p w:rsidR="00067BE4" w:rsidRPr="00067BE4" w:rsidRDefault="00067BE4" w:rsidP="000D1579">
      <w:pPr>
        <w:rPr>
          <w:rFonts w:asciiTheme="minorHAnsi" w:hAnsiTheme="minorHAnsi"/>
          <w:sz w:val="18"/>
          <w:szCs w:val="18"/>
          <w:lang w:val="sr-Cyrl-RS"/>
        </w:rPr>
      </w:pPr>
    </w:p>
    <w:p w:rsidR="000D1579" w:rsidRPr="00DC055E" w:rsidRDefault="000D1579" w:rsidP="000D1579">
      <w:pPr>
        <w:rPr>
          <w:rFonts w:asciiTheme="minorHAnsi" w:hAnsiTheme="minorHAnsi"/>
          <w:sz w:val="18"/>
          <w:szCs w:val="18"/>
        </w:rPr>
      </w:pPr>
    </w:p>
    <w:p w:rsidR="000D1579" w:rsidRDefault="000D1579" w:rsidP="000D1579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ПЛ</w:t>
      </w:r>
      <w:r w:rsidR="004B2C59">
        <w:rPr>
          <w:rFonts w:asciiTheme="minorHAnsi" w:hAnsiTheme="minorHAnsi"/>
          <w:b/>
          <w:sz w:val="18"/>
          <w:szCs w:val="18"/>
        </w:rPr>
        <w:t xml:space="preserve">АН РАДА ТИМА ЗА ЗАШТИТУ </w:t>
      </w:r>
      <w:r>
        <w:rPr>
          <w:rFonts w:asciiTheme="minorHAnsi" w:hAnsiTheme="minorHAnsi"/>
          <w:b/>
          <w:sz w:val="18"/>
          <w:szCs w:val="18"/>
        </w:rPr>
        <w:t xml:space="preserve">ОД </w:t>
      </w:r>
      <w:r w:rsidR="004B2C59">
        <w:rPr>
          <w:rFonts w:asciiTheme="minorHAnsi" w:hAnsiTheme="minorHAnsi"/>
          <w:b/>
          <w:sz w:val="18"/>
          <w:szCs w:val="18"/>
          <w:lang w:val="sr-Cyrl-RS"/>
        </w:rPr>
        <w:t xml:space="preserve">ДИСКРИМИНАЦИЈЕ, </w:t>
      </w:r>
      <w:r>
        <w:rPr>
          <w:rFonts w:asciiTheme="minorHAnsi" w:hAnsiTheme="minorHAnsi"/>
          <w:b/>
          <w:sz w:val="18"/>
          <w:szCs w:val="18"/>
        </w:rPr>
        <w:t>НАСИЉА</w:t>
      </w:r>
      <w:r w:rsidR="004B2C59">
        <w:rPr>
          <w:rFonts w:asciiTheme="minorHAnsi" w:hAnsiTheme="minorHAnsi"/>
          <w:b/>
          <w:sz w:val="18"/>
          <w:szCs w:val="18"/>
          <w:lang w:val="sr-Cyrl-RS"/>
        </w:rPr>
        <w:t>,</w:t>
      </w:r>
      <w:r>
        <w:rPr>
          <w:rFonts w:asciiTheme="minorHAnsi" w:hAnsiTheme="minorHAnsi"/>
          <w:b/>
          <w:sz w:val="18"/>
          <w:szCs w:val="18"/>
        </w:rPr>
        <w:t xml:space="preserve"> ЗЛОСТАВЉАЊА И ЗАНЕМАРИВАЊА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2755"/>
        <w:gridCol w:w="2365"/>
        <w:gridCol w:w="2114"/>
      </w:tblGrid>
      <w:tr w:rsidR="000D1579" w:rsidTr="001E26C5">
        <w:tc>
          <w:tcPr>
            <w:tcW w:w="1716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ВРЕМЕ РЕАЛИЗАЦИЈЕ</w:t>
            </w:r>
          </w:p>
        </w:tc>
        <w:tc>
          <w:tcPr>
            <w:tcW w:w="3048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АКТИВНОСТИ/ТЕМЕ</w:t>
            </w:r>
          </w:p>
        </w:tc>
        <w:tc>
          <w:tcPr>
            <w:tcW w:w="2493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РЕАЛИЗАЦИЈЕ</w:t>
            </w:r>
          </w:p>
        </w:tc>
        <w:tc>
          <w:tcPr>
            <w:tcW w:w="2365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НОСИОЦИ РЕАЛИЗАЦИЈЕ</w:t>
            </w:r>
          </w:p>
        </w:tc>
      </w:tr>
      <w:tr w:rsidR="000D1579" w:rsidTr="001E26C5">
        <w:tc>
          <w:tcPr>
            <w:tcW w:w="1716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Септембар</w:t>
            </w:r>
          </w:p>
        </w:tc>
        <w:tc>
          <w:tcPr>
            <w:tcW w:w="3048" w:type="dxa"/>
          </w:tcPr>
          <w:p w:rsidR="000D1579" w:rsidRDefault="000D1579" w:rsidP="001E26C5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-избор координатора и записничара</w:t>
            </w:r>
          </w:p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-доношење и усвајање плана рада</w:t>
            </w:r>
          </w:p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-ЧОС посвећен програму превенције насиља и упознавање ученика са шемом интервентних активности</w:t>
            </w:r>
          </w:p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3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Разговор, анализа, договор, избор</w:t>
            </w:r>
          </w:p>
        </w:tc>
        <w:tc>
          <w:tcPr>
            <w:tcW w:w="2365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Тим за заштиту насиља</w:t>
            </w:r>
          </w:p>
        </w:tc>
      </w:tr>
      <w:tr w:rsidR="000D1579" w:rsidTr="001E26C5">
        <w:tc>
          <w:tcPr>
            <w:tcW w:w="1716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октобар</w:t>
            </w:r>
          </w:p>
        </w:tc>
        <w:tc>
          <w:tcPr>
            <w:tcW w:w="3048" w:type="dxa"/>
            <w:hideMark/>
          </w:tcPr>
          <w:p w:rsidR="000D1579" w:rsidRDefault="000D1579" w:rsidP="001E26C5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Упознавање УП са планом рада тима и са протоколом</w:t>
            </w:r>
          </w:p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-Урадити шему интервентних активности у холу школе</w:t>
            </w:r>
          </w:p>
        </w:tc>
        <w:tc>
          <w:tcPr>
            <w:tcW w:w="2493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Договор, шема</w:t>
            </w:r>
          </w:p>
        </w:tc>
        <w:tc>
          <w:tcPr>
            <w:tcW w:w="2365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Тим за заштиту насиља, УП</w:t>
            </w:r>
          </w:p>
        </w:tc>
      </w:tr>
      <w:tr w:rsidR="000D1579" w:rsidTr="001E26C5">
        <w:tc>
          <w:tcPr>
            <w:tcW w:w="1716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Новембар-децембар</w:t>
            </w:r>
          </w:p>
        </w:tc>
        <w:tc>
          <w:tcPr>
            <w:tcW w:w="3048" w:type="dxa"/>
            <w:hideMark/>
          </w:tcPr>
          <w:p w:rsidR="000D1579" w:rsidRDefault="000D1579" w:rsidP="001E26C5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-Родитељски састанци посвећени Програму заштите ученика од насиља</w:t>
            </w:r>
          </w:p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Обележавање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Међународног  дана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толеранције(16.нов.)</w:t>
            </w:r>
          </w:p>
        </w:tc>
        <w:tc>
          <w:tcPr>
            <w:tcW w:w="2493" w:type="dxa"/>
          </w:tcPr>
          <w:p w:rsidR="000D1579" w:rsidRDefault="000D1579" w:rsidP="001E26C5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Презентација, излагање</w:t>
            </w:r>
          </w:p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Презентација/трибина</w:t>
            </w:r>
          </w:p>
        </w:tc>
        <w:tc>
          <w:tcPr>
            <w:tcW w:w="2365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Тим за заштиту насиља и одељењске старешине, чланови УП</w:t>
            </w:r>
          </w:p>
        </w:tc>
      </w:tr>
      <w:tr w:rsidR="000D1579" w:rsidTr="001E26C5">
        <w:tc>
          <w:tcPr>
            <w:tcW w:w="1716" w:type="dxa"/>
          </w:tcPr>
          <w:p w:rsidR="000D1579" w:rsidRDefault="000D1579" w:rsidP="001E26C5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Друго полугодиште</w:t>
            </w:r>
          </w:p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48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Коришћење садржаја грађанског васпитања у превенцији насиља</w:t>
            </w:r>
          </w:p>
        </w:tc>
        <w:tc>
          <w:tcPr>
            <w:tcW w:w="2493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Кроз наставу, предавање, радионице</w:t>
            </w:r>
          </w:p>
        </w:tc>
        <w:tc>
          <w:tcPr>
            <w:tcW w:w="2365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Наставници гр.вас.и Тим за заштиту од насиља</w:t>
            </w:r>
          </w:p>
        </w:tc>
      </w:tr>
      <w:tr w:rsidR="000D1579" w:rsidTr="001E26C5">
        <w:tc>
          <w:tcPr>
            <w:tcW w:w="1716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Током школске године</w:t>
            </w:r>
          </w:p>
        </w:tc>
        <w:tc>
          <w:tcPr>
            <w:tcW w:w="3048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Спортски турнири посвећени сигурном и безбедном окружењу</w:t>
            </w:r>
          </w:p>
        </w:tc>
        <w:tc>
          <w:tcPr>
            <w:tcW w:w="2493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Договор, сарадња, организовање турнира</w:t>
            </w:r>
          </w:p>
        </w:tc>
        <w:tc>
          <w:tcPr>
            <w:tcW w:w="2365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Тим за заштиту ученика од насиља у сарадњи са УП и наставник физичког васпитања</w:t>
            </w:r>
          </w:p>
        </w:tc>
      </w:tr>
      <w:tr w:rsidR="000D1579" w:rsidTr="001E26C5">
        <w:tc>
          <w:tcPr>
            <w:tcW w:w="1716" w:type="dxa"/>
          </w:tcPr>
          <w:p w:rsidR="000D1579" w:rsidRDefault="000D1579" w:rsidP="001E26C5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Током школске године</w:t>
            </w:r>
          </w:p>
        </w:tc>
        <w:tc>
          <w:tcPr>
            <w:tcW w:w="3048" w:type="dxa"/>
          </w:tcPr>
          <w:p w:rsidR="000D1579" w:rsidRDefault="000D1579" w:rsidP="001E26C5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Сарадња са институцијама и организацијама ( ЦЗСР; МУП, Дом здравља)</w:t>
            </w:r>
          </w:p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вођење Књиге толеранције </w:t>
            </w:r>
          </w:p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3" w:type="dxa"/>
          </w:tcPr>
          <w:p w:rsidR="000D1579" w:rsidRDefault="000D1579" w:rsidP="001E26C5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Сарадња, разговор, предавање, презентација, текстови, стихови</w:t>
            </w:r>
          </w:p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5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Спољни сарадници, тим за заштиту насиља и директор</w:t>
            </w:r>
          </w:p>
        </w:tc>
      </w:tr>
      <w:tr w:rsidR="000D1579" w:rsidTr="001E26C5">
        <w:tc>
          <w:tcPr>
            <w:tcW w:w="1716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Током школске године</w:t>
            </w:r>
          </w:p>
        </w:tc>
        <w:tc>
          <w:tcPr>
            <w:tcW w:w="3048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Анализа безбедности ученика у школи и предлог мера за унапређење ( на ЧОС-у, одељењским већима, УП)</w:t>
            </w:r>
          </w:p>
        </w:tc>
        <w:tc>
          <w:tcPr>
            <w:tcW w:w="2493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Анализа, анкета</w:t>
            </w:r>
          </w:p>
        </w:tc>
        <w:tc>
          <w:tcPr>
            <w:tcW w:w="2365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Чланови тима, одељењске старешине, наставници, УП</w:t>
            </w:r>
          </w:p>
        </w:tc>
      </w:tr>
      <w:tr w:rsidR="000E794C" w:rsidTr="001E26C5">
        <w:tc>
          <w:tcPr>
            <w:tcW w:w="1716" w:type="dxa"/>
          </w:tcPr>
          <w:p w:rsidR="000E794C" w:rsidRDefault="000E794C" w:rsidP="001E26C5">
            <w:pPr>
              <w:rPr>
                <w:rFonts w:asciiTheme="minorHAnsi" w:hAnsiTheme="minorHAnsi"/>
                <w:sz w:val="18"/>
                <w:szCs w:val="18"/>
              </w:rPr>
            </w:pPr>
            <w:r w:rsidRPr="000E794C">
              <w:rPr>
                <w:rFonts w:asciiTheme="minorHAnsi" w:hAnsiTheme="minorHAnsi"/>
                <w:sz w:val="18"/>
                <w:szCs w:val="18"/>
              </w:rPr>
              <w:t>Током школске године</w:t>
            </w:r>
          </w:p>
        </w:tc>
        <w:tc>
          <w:tcPr>
            <w:tcW w:w="3048" w:type="dxa"/>
          </w:tcPr>
          <w:p w:rsidR="000E794C" w:rsidRDefault="000E794C" w:rsidP="001E26C5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Толеранција, недискриминација, превентивне активности</w:t>
            </w:r>
          </w:p>
          <w:p w:rsidR="000E794C" w:rsidRPr="000E794C" w:rsidRDefault="000E794C" w:rsidP="001E26C5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Упознавање са </w:t>
            </w:r>
            <w:r w:rsidRPr="000E794C">
              <w:rPr>
                <w:rFonts w:asciiTheme="minorHAnsi" w:hAnsiTheme="minorHAnsi"/>
                <w:sz w:val="18"/>
                <w:szCs w:val="18"/>
                <w:lang w:val="sr-Cyrl-RS"/>
              </w:rPr>
              <w:t>Правилником о поступању установе у случају сумње или утврђеног дискриминаторног понашања и вређања угледа, части или достојанства личности</w:t>
            </w:r>
          </w:p>
        </w:tc>
        <w:tc>
          <w:tcPr>
            <w:tcW w:w="2493" w:type="dxa"/>
          </w:tcPr>
          <w:p w:rsidR="000E794C" w:rsidRPr="000E794C" w:rsidRDefault="000E794C" w:rsidP="001E26C5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Кроз наставу, ЧОС, активности УП, презентацију</w:t>
            </w:r>
          </w:p>
        </w:tc>
        <w:tc>
          <w:tcPr>
            <w:tcW w:w="2365" w:type="dxa"/>
          </w:tcPr>
          <w:p w:rsidR="000E794C" w:rsidRPr="000E794C" w:rsidRDefault="000E794C" w:rsidP="001E26C5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Чланови Тима за заштиту, УП, ОС, наставници</w:t>
            </w:r>
          </w:p>
        </w:tc>
      </w:tr>
      <w:tr w:rsidR="000D1579" w:rsidTr="001E26C5">
        <w:tc>
          <w:tcPr>
            <w:tcW w:w="1716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август</w:t>
            </w:r>
          </w:p>
        </w:tc>
        <w:tc>
          <w:tcPr>
            <w:tcW w:w="3048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Извештај о раду тима, презентован на Наставичком већу</w:t>
            </w:r>
          </w:p>
        </w:tc>
        <w:tc>
          <w:tcPr>
            <w:tcW w:w="2493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извештај</w:t>
            </w:r>
          </w:p>
        </w:tc>
        <w:tc>
          <w:tcPr>
            <w:tcW w:w="2365" w:type="dxa"/>
            <w:hideMark/>
          </w:tcPr>
          <w:p w:rsidR="000D1579" w:rsidRDefault="000D1579" w:rsidP="001E26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Тим за заштиту од насиља</w:t>
            </w:r>
          </w:p>
        </w:tc>
      </w:tr>
    </w:tbl>
    <w:p w:rsidR="000D1579" w:rsidRDefault="000D1579" w:rsidP="000D1579">
      <w:pPr>
        <w:pStyle w:val="Heading2"/>
        <w:ind w:left="60"/>
        <w:rPr>
          <w:rFonts w:asciiTheme="minorHAnsi" w:hAnsiTheme="minorHAnsi"/>
          <w:b w:val="0"/>
          <w:color w:val="4F81BD"/>
          <w:sz w:val="18"/>
          <w:szCs w:val="18"/>
        </w:rPr>
      </w:pPr>
    </w:p>
    <w:p w:rsidR="000D1579" w:rsidRPr="0018598F" w:rsidRDefault="000E794C" w:rsidP="000D157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Тим за </w:t>
      </w:r>
      <w:proofErr w:type="gramStart"/>
      <w:r>
        <w:rPr>
          <w:rFonts w:asciiTheme="minorHAnsi" w:hAnsiTheme="minorHAnsi"/>
          <w:sz w:val="18"/>
          <w:szCs w:val="18"/>
        </w:rPr>
        <w:t xml:space="preserve">заштиту </w:t>
      </w:r>
      <w:r w:rsidR="000D1579" w:rsidRPr="0018598F">
        <w:rPr>
          <w:rFonts w:asciiTheme="minorHAnsi" w:hAnsiTheme="minorHAnsi"/>
          <w:sz w:val="18"/>
          <w:szCs w:val="18"/>
        </w:rPr>
        <w:t xml:space="preserve"> ће</w:t>
      </w:r>
      <w:proofErr w:type="gramEnd"/>
      <w:r w:rsidR="000D1579" w:rsidRPr="0018598F">
        <w:rPr>
          <w:rFonts w:asciiTheme="minorHAnsi" w:hAnsiTheme="minorHAnsi"/>
          <w:sz w:val="18"/>
          <w:szCs w:val="18"/>
        </w:rPr>
        <w:t xml:space="preserve"> се састајати једном или више пута месечно, по потреби. </w:t>
      </w:r>
      <w:proofErr w:type="gramStart"/>
      <w:r w:rsidR="000D1579" w:rsidRPr="0018598F">
        <w:rPr>
          <w:rFonts w:asciiTheme="minorHAnsi" w:hAnsiTheme="minorHAnsi"/>
          <w:sz w:val="18"/>
          <w:szCs w:val="18"/>
        </w:rPr>
        <w:t>Водиће и чувати евиденцију о случајевима насиља на другом и трећем нивоу.</w:t>
      </w:r>
      <w:proofErr w:type="gramEnd"/>
      <w:r w:rsidR="000D1579" w:rsidRPr="0018598F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0D1579" w:rsidRPr="0018598F">
        <w:rPr>
          <w:rFonts w:asciiTheme="minorHAnsi" w:hAnsiTheme="minorHAnsi"/>
          <w:sz w:val="18"/>
          <w:szCs w:val="18"/>
        </w:rPr>
        <w:t>Прави план заштите за ученике према потреби и пр</w:t>
      </w:r>
      <w:r w:rsidR="000D1579">
        <w:rPr>
          <w:rFonts w:asciiTheme="minorHAnsi" w:hAnsiTheme="minorHAnsi"/>
          <w:sz w:val="18"/>
          <w:szCs w:val="18"/>
        </w:rPr>
        <w:t>a</w:t>
      </w:r>
      <w:r w:rsidR="000D1579" w:rsidRPr="0018598F">
        <w:rPr>
          <w:rFonts w:asciiTheme="minorHAnsi" w:hAnsiTheme="minorHAnsi"/>
          <w:sz w:val="18"/>
          <w:szCs w:val="18"/>
        </w:rPr>
        <w:t>ти његову реализацију.</w:t>
      </w:r>
      <w:proofErr w:type="gramEnd"/>
      <w:r w:rsidR="000D1579" w:rsidRPr="0018598F">
        <w:rPr>
          <w:rFonts w:asciiTheme="minorHAnsi" w:hAnsiTheme="minorHAnsi"/>
          <w:sz w:val="18"/>
          <w:szCs w:val="18"/>
        </w:rPr>
        <w:t xml:space="preserve"> </w:t>
      </w:r>
    </w:p>
    <w:p w:rsidR="000D1579" w:rsidRDefault="000D1579" w:rsidP="000D1579"/>
    <w:p w:rsidR="00D974E4" w:rsidRPr="00D974E4" w:rsidRDefault="00D974E4" w:rsidP="00D974E4">
      <w:pPr>
        <w:pStyle w:val="Heading1"/>
        <w:rPr>
          <w:rFonts w:asciiTheme="minorHAnsi" w:hAnsiTheme="minorHAnsi"/>
          <w:sz w:val="24"/>
          <w:szCs w:val="24"/>
        </w:rPr>
      </w:pPr>
      <w:bookmarkStart w:id="18" w:name="_Toc430691333"/>
      <w:bookmarkStart w:id="19" w:name="_Toc511951"/>
      <w:r w:rsidRPr="00D974E4">
        <w:rPr>
          <w:rFonts w:asciiTheme="minorHAnsi" w:hAnsiTheme="minorHAnsi"/>
          <w:sz w:val="24"/>
          <w:szCs w:val="24"/>
        </w:rPr>
        <w:t>Програм школског спорта</w:t>
      </w:r>
      <w:bookmarkEnd w:id="18"/>
      <w:bookmarkEnd w:id="19"/>
    </w:p>
    <w:p w:rsidR="00D974E4" w:rsidRPr="00DC055E" w:rsidRDefault="00D974E4" w:rsidP="00D974E4">
      <w:pPr>
        <w:jc w:val="center"/>
        <w:rPr>
          <w:rFonts w:asciiTheme="minorHAnsi" w:hAnsiTheme="minorHAnsi"/>
          <w:sz w:val="18"/>
          <w:szCs w:val="18"/>
          <w:lang w:val="sr-Cyrl-CS"/>
        </w:rPr>
      </w:pPr>
    </w:p>
    <w:p w:rsidR="00D974E4" w:rsidRPr="00DC055E" w:rsidRDefault="00D974E4" w:rsidP="00D974E4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D974E4" w:rsidRPr="00DC055E" w:rsidRDefault="00D974E4" w:rsidP="00D974E4">
      <w:pPr>
        <w:spacing w:line="276" w:lineRule="auto"/>
        <w:ind w:firstLine="360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Прва и основна замисао школског спорта је у функцији јавног здравља. Развијањем физичког васпитања и школског спорта,може се допринети подизању нивоа физичке активности деце и омладине и формирању активног животног стила, што представља значајну корист када је реч о јавном здрављу становништва. Школски спорт представља надоградњу и продубљивање наставног садржаја физичког васпитања. У ту сврху програм школског спорта садржи:</w:t>
      </w:r>
    </w:p>
    <w:p w:rsidR="00D974E4" w:rsidRPr="00DC055E" w:rsidRDefault="00D974E4" w:rsidP="00D974E4">
      <w:p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Развој антрополошког простора који обухвата: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Морфолошки развој,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продубљен развој моторичких способности,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развој конативног простора,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развој когнитивних способности,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развој функционалних капацитета,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и развој социолошких аспеката.</w:t>
      </w:r>
    </w:p>
    <w:p w:rsidR="00D974E4" w:rsidRPr="00DC055E" w:rsidRDefault="00D974E4" w:rsidP="00D974E4">
      <w:p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</w:p>
    <w:p w:rsidR="00D974E4" w:rsidRPr="00DC055E" w:rsidRDefault="00D974E4" w:rsidP="00D974E4">
      <w:pPr>
        <w:spacing w:line="276" w:lineRule="auto"/>
        <w:ind w:firstLine="360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Овај аспект програма школског спорта ће утицати на продубљивање психо-физичких способности ученика.</w:t>
      </w:r>
    </w:p>
    <w:p w:rsidR="00D974E4" w:rsidRPr="00DC055E" w:rsidRDefault="00D974E4" w:rsidP="00D974E4">
      <w:p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Развој атлетских потенцијала</w:t>
      </w: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Спортска гимнастика са елементима акробатике</w:t>
      </w: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Спортске дисциплине: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Рукомет,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кошарка,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фудбал,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одбојка,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пливање,</w:t>
      </w:r>
    </w:p>
    <w:p w:rsidR="00D974E4" w:rsidRPr="00DC055E" w:rsidRDefault="00D974E4" w:rsidP="00D974E4">
      <w:pPr>
        <w:numPr>
          <w:ilvl w:val="1"/>
          <w:numId w:val="16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и борилачке вештине.</w:t>
      </w:r>
    </w:p>
    <w:p w:rsidR="00D974E4" w:rsidRPr="00DC055E" w:rsidRDefault="00D974E4" w:rsidP="00D974E4">
      <w:p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</w:p>
    <w:p w:rsidR="00D974E4" w:rsidRPr="00DC055E" w:rsidRDefault="00D974E4" w:rsidP="00D974E4">
      <w:pPr>
        <w:spacing w:line="276" w:lineRule="auto"/>
        <w:ind w:firstLine="360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Кроз спортске дисциплине школски спорт има задатак да продубљеним садржајем утиче на технику и тактику одређене спортске гране, која би иницирала и учешће на разним спортским манифестацијама.</w:t>
      </w:r>
    </w:p>
    <w:p w:rsidR="00D974E4" w:rsidRPr="00DC055E" w:rsidRDefault="00D974E4" w:rsidP="00D974E4">
      <w:p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Организовање школских међуодељенских такмичења;</w:t>
      </w: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 xml:space="preserve">Публиковање резултата постигнутих на такмичењима; </w:t>
      </w: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Организовање јавних локалних такмичења;</w:t>
      </w: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Повезивање и такмичење ученика са локалним спортским клубовима;</w:t>
      </w: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Сарадња са локалном самоуправом и организовање јавног сата вежбања на градском стадиону;;</w:t>
      </w:r>
    </w:p>
    <w:p w:rsidR="00D974E4" w:rsidRPr="00275E54" w:rsidRDefault="00D974E4" w:rsidP="00D974E4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18"/>
          <w:szCs w:val="18"/>
          <w:lang w:val="sr-Cyrl-CS"/>
        </w:rPr>
      </w:pPr>
      <w:r w:rsidRPr="00275E54">
        <w:rPr>
          <w:rFonts w:asciiTheme="minorHAnsi" w:hAnsiTheme="minorHAnsi"/>
          <w:sz w:val="18"/>
          <w:szCs w:val="18"/>
          <w:lang w:val="sr-Cyrl-CS"/>
        </w:rPr>
        <w:t>Организовање недеље школског спорта уз активно учешће свих  локалних школа.,</w:t>
      </w:r>
    </w:p>
    <w:p w:rsidR="00D974E4" w:rsidRPr="00DC055E" w:rsidRDefault="00D974E4" w:rsidP="00D974E4">
      <w:pPr>
        <w:spacing w:line="276" w:lineRule="auto"/>
        <w:ind w:left="720" w:hanging="720"/>
        <w:rPr>
          <w:rFonts w:asciiTheme="minorHAnsi" w:hAnsiTheme="minorHAnsi"/>
          <w:sz w:val="18"/>
          <w:szCs w:val="18"/>
          <w:lang w:val="sr-Cyrl-CS"/>
        </w:rPr>
      </w:pPr>
    </w:p>
    <w:p w:rsidR="00D974E4" w:rsidRPr="00DC055E" w:rsidRDefault="00D974E4" w:rsidP="00D974E4">
      <w:pPr>
        <w:spacing w:line="276" w:lineRule="auto"/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Циљ школског спорта је да допринесе побољшању здравља, формирању комплетне личности ученика, промовисање спорта и здравог начина живота, бољу социјализацију са средином и јачање такмичарског духа.</w:t>
      </w:r>
    </w:p>
    <w:p w:rsidR="00D974E4" w:rsidRPr="00DC055E" w:rsidRDefault="00D974E4" w:rsidP="00D974E4">
      <w:pPr>
        <w:spacing w:line="276" w:lineRule="auto"/>
        <w:rPr>
          <w:rFonts w:asciiTheme="minorHAnsi" w:hAnsiTheme="minorHAnsi"/>
          <w:sz w:val="18"/>
          <w:szCs w:val="18"/>
        </w:rPr>
      </w:pPr>
    </w:p>
    <w:p w:rsidR="000D1579" w:rsidRDefault="000D1579" w:rsidP="000D1579">
      <w:pPr>
        <w:rPr>
          <w:rFonts w:asciiTheme="minorHAnsi" w:hAnsiTheme="minorHAnsi"/>
          <w:b/>
          <w:sz w:val="18"/>
          <w:szCs w:val="18"/>
        </w:rPr>
      </w:pPr>
    </w:p>
    <w:p w:rsidR="00D974E4" w:rsidRPr="00D974E4" w:rsidRDefault="00D974E4" w:rsidP="00D974E4">
      <w:pPr>
        <w:pStyle w:val="Heading1"/>
        <w:rPr>
          <w:rFonts w:asciiTheme="minorHAnsi" w:hAnsiTheme="minorHAnsi"/>
          <w:sz w:val="24"/>
          <w:szCs w:val="24"/>
        </w:rPr>
      </w:pPr>
      <w:bookmarkStart w:id="20" w:name="_Toc430691334"/>
      <w:bookmarkStart w:id="21" w:name="_Toc511952"/>
      <w:r w:rsidRPr="00D974E4">
        <w:rPr>
          <w:rFonts w:asciiTheme="minorHAnsi" w:hAnsiTheme="minorHAnsi"/>
          <w:sz w:val="24"/>
          <w:szCs w:val="24"/>
        </w:rPr>
        <w:t>Програм сарадње са локалном самоуправом</w:t>
      </w:r>
      <w:bookmarkEnd w:id="20"/>
      <w:bookmarkEnd w:id="21"/>
    </w:p>
    <w:p w:rsidR="00D974E4" w:rsidRPr="00DC055E" w:rsidRDefault="00D974E4" w:rsidP="00D974E4">
      <w:pPr>
        <w:rPr>
          <w:rFonts w:asciiTheme="minorHAnsi" w:hAnsiTheme="minorHAnsi"/>
          <w:sz w:val="18"/>
          <w:szCs w:val="18"/>
        </w:rPr>
      </w:pPr>
    </w:p>
    <w:p w:rsidR="00D974E4" w:rsidRPr="00DC055E" w:rsidRDefault="00D974E4" w:rsidP="00D974E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lastRenderedPageBreak/>
        <w:t>Постоје бројне могућности организоваса сарадње Школе са локалном средином, њеним институцијама културе, разним организацијама, друштвима и слично.</w:t>
      </w:r>
      <w:proofErr w:type="gramEnd"/>
    </w:p>
    <w:p w:rsidR="00D974E4" w:rsidRPr="00DC055E" w:rsidRDefault="00D974E4" w:rsidP="00D974E4">
      <w:pPr>
        <w:pStyle w:val="style5"/>
        <w:shd w:val="clear" w:color="auto" w:fill="FFFFFF"/>
        <w:spacing w:before="0" w:after="0" w:line="360" w:lineRule="atLeast"/>
        <w:ind w:left="0" w:right="0" w:firstLine="495"/>
        <w:jc w:val="both"/>
        <w:rPr>
          <w:rFonts w:asciiTheme="minorHAnsi" w:hAnsiTheme="minorHAnsi"/>
          <w:color w:val="auto"/>
        </w:rPr>
      </w:pPr>
      <w:proofErr w:type="gramStart"/>
      <w:r w:rsidRPr="00DC055E">
        <w:rPr>
          <w:rFonts w:asciiTheme="minorHAnsi" w:hAnsiTheme="minorHAnsi"/>
          <w:color w:val="auto"/>
        </w:rPr>
        <w:t>Културна делатност школе је манифестација целокупног васпитно-образовног рада који се остварује у њој, чиме се школа афирмише као културни центар и фактор културне трансмисије у којој долази до узајамног утицаја средине и школе.</w:t>
      </w:r>
      <w:proofErr w:type="gramEnd"/>
    </w:p>
    <w:p w:rsidR="00D974E4" w:rsidRPr="00DC055E" w:rsidRDefault="00D974E4" w:rsidP="00D974E4">
      <w:pPr>
        <w:pStyle w:val="style5"/>
        <w:shd w:val="clear" w:color="auto" w:fill="FFFFFF"/>
        <w:spacing w:before="0" w:after="0" w:line="360" w:lineRule="atLeast"/>
        <w:ind w:left="0" w:right="0"/>
        <w:jc w:val="both"/>
        <w:rPr>
          <w:rFonts w:asciiTheme="minorHAnsi" w:hAnsiTheme="minorHAnsi"/>
          <w:color w:val="auto"/>
        </w:rPr>
      </w:pPr>
      <w:r w:rsidRPr="00DC055E">
        <w:rPr>
          <w:rFonts w:asciiTheme="minorHAnsi" w:hAnsiTheme="minorHAnsi"/>
          <w:color w:val="auto"/>
        </w:rPr>
        <w:t>Успостављена је ближа сарадња са:</w:t>
      </w:r>
    </w:p>
    <w:p w:rsidR="00D974E4" w:rsidRPr="00DC055E" w:rsidRDefault="00D974E4" w:rsidP="00D974E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</w:p>
    <w:p w:rsidR="00D974E4" w:rsidRPr="00DC055E" w:rsidRDefault="00D974E4" w:rsidP="00D974E4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</w:p>
    <w:p w:rsidR="00D974E4" w:rsidRPr="00DC055E" w:rsidRDefault="00D974E4" w:rsidP="00D974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институцијама културе и културно-уметничким друштвима, у које треба упућивати ученике ради задовољавања и развијања сколоности ка уметности или уметничком стваралаштву је посебно значајна,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спортским клубовима због координације тренинга и похађања наставе и успеха ученика,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Црвеним крстом као хуманитарном организацијом омогућује остваривање многих васпитно-образовних циљева и задатака,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Центром за социјални рад, када су у питању ученици из ризичних средина (деца из непотпуних породица, разведених бракова, алкохоличара или болесних родитеља),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Домом здравља на превенцији и лечењу ученика,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С</w:t>
      </w:r>
      <w:r w:rsidRPr="00DC055E">
        <w:rPr>
          <w:rFonts w:asciiTheme="minorHAnsi" w:hAnsiTheme="minorHAnsi"/>
          <w:sz w:val="18"/>
          <w:szCs w:val="18"/>
        </w:rPr>
        <w:t>таницом полиције на безбедности ученика и запослених,</w:t>
      </w:r>
    </w:p>
    <w:p w:rsidR="00D974E4" w:rsidRPr="00DC055E" w:rsidRDefault="00D974E4" w:rsidP="00D974E4">
      <w:pPr>
        <w:pStyle w:val="ListParagraph"/>
        <w:shd w:val="clear" w:color="auto" w:fill="FFFFFF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Г</w:t>
      </w:r>
      <w:r w:rsidRPr="00DC055E">
        <w:rPr>
          <w:rFonts w:asciiTheme="minorHAnsi" w:hAnsiTheme="minorHAnsi"/>
          <w:sz w:val="18"/>
          <w:szCs w:val="18"/>
        </w:rPr>
        <w:t>градском библиотеком ради размене књижног фонда, позајмљивање књига на читање и уопште ради потпунијег задовољења интереса корисника обе библиотеке,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Домом културе у циљу узајамне помоћи при одабиру ученика за аматерско позориште</w:t>
      </w:r>
      <w:proofErr w:type="gramStart"/>
      <w:r w:rsidRPr="00DC055E">
        <w:rPr>
          <w:rFonts w:asciiTheme="minorHAnsi" w:hAnsiTheme="minorHAnsi"/>
          <w:sz w:val="18"/>
          <w:szCs w:val="18"/>
        </w:rPr>
        <w:t>,  заједничког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наступа у организовању јавних трибина итд.; 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Р</w:t>
      </w:r>
      <w:r w:rsidRPr="00DC055E">
        <w:rPr>
          <w:rFonts w:asciiTheme="minorHAnsi" w:hAnsiTheme="minorHAnsi"/>
          <w:sz w:val="18"/>
          <w:szCs w:val="18"/>
        </w:rPr>
        <w:t>едакцијама локалних медија, радио Златар, као и са Златарским новостима.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Канцеларијом за младе</w:t>
      </w:r>
    </w:p>
    <w:p w:rsidR="00D974E4" w:rsidRPr="00DC055E" w:rsidRDefault="00D974E4" w:rsidP="00D974E4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Другим средњим школама ради размене искустава и заједничког наступања у презентовању резултата у свим областима деловања; </w:t>
      </w:r>
    </w:p>
    <w:p w:rsidR="00D974E4" w:rsidRPr="00DC055E" w:rsidRDefault="00D974E4" w:rsidP="00D974E4">
      <w:pPr>
        <w:shd w:val="clear" w:color="auto" w:fill="FFFFFF"/>
        <w:spacing w:line="360" w:lineRule="atLeast"/>
        <w:jc w:val="both"/>
        <w:rPr>
          <w:rFonts w:asciiTheme="minorHAnsi" w:hAnsiTheme="minorHAnsi"/>
          <w:sz w:val="18"/>
          <w:szCs w:val="18"/>
        </w:rPr>
      </w:pPr>
    </w:p>
    <w:p w:rsidR="00D974E4" w:rsidRPr="00DC055E" w:rsidRDefault="00D974E4" w:rsidP="00D974E4">
      <w:pPr>
        <w:ind w:firstLine="42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Сарадња ће се вршити са привредним и не привредним предузећима у Опшини Нова Варош и локалном самоуправом у Новој Вароши. </w:t>
      </w:r>
    </w:p>
    <w:p w:rsidR="005F4582" w:rsidRDefault="005F4582" w:rsidP="005F4582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575917" w:rsidRDefault="00575917" w:rsidP="005F4582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575917" w:rsidRPr="00575917" w:rsidRDefault="00575917" w:rsidP="00575917">
      <w:pPr>
        <w:pStyle w:val="Heading1"/>
        <w:rPr>
          <w:rFonts w:asciiTheme="minorHAnsi" w:hAnsiTheme="minorHAnsi"/>
          <w:sz w:val="24"/>
          <w:szCs w:val="24"/>
        </w:rPr>
      </w:pPr>
      <w:bookmarkStart w:id="22" w:name="_Toc430691335"/>
      <w:bookmarkStart w:id="23" w:name="_Toc511953"/>
      <w:r w:rsidRPr="00575917">
        <w:rPr>
          <w:rFonts w:asciiTheme="minorHAnsi" w:hAnsiTheme="minorHAnsi"/>
          <w:sz w:val="24"/>
          <w:szCs w:val="24"/>
        </w:rPr>
        <w:t>Програм сарадње са породицом</w:t>
      </w:r>
      <w:bookmarkEnd w:id="22"/>
      <w:bookmarkEnd w:id="23"/>
    </w:p>
    <w:p w:rsidR="00575917" w:rsidRPr="00DC055E" w:rsidRDefault="00575917" w:rsidP="00575917">
      <w:pPr>
        <w:rPr>
          <w:rFonts w:asciiTheme="minorHAnsi" w:hAnsiTheme="minorHAnsi"/>
          <w:sz w:val="18"/>
          <w:szCs w:val="18"/>
        </w:rPr>
      </w:pPr>
    </w:p>
    <w:p w:rsidR="00575917" w:rsidRPr="00DC055E" w:rsidRDefault="00575917" w:rsidP="00575917">
      <w:pPr>
        <w:rPr>
          <w:rFonts w:asciiTheme="minorHAnsi" w:hAnsiTheme="minorHAnsi"/>
          <w:sz w:val="18"/>
          <w:szCs w:val="18"/>
          <w:lang w:val="sr-Cyrl-BA"/>
        </w:rPr>
      </w:pPr>
    </w:p>
    <w:p w:rsidR="00575917" w:rsidRPr="00DC055E" w:rsidRDefault="00575917" w:rsidP="00575917">
      <w:pPr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Основни циљ сарадње школе и родитеља огледа се у пружању помоћи родитељима за што успешније остваривање васпитне улоге породице као и ангажовање родитеља у реализацији образовно-васпитних задатака школе.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</w:p>
    <w:p w:rsidR="00575917" w:rsidRPr="00DC055E" w:rsidRDefault="00575917" w:rsidP="00575917">
      <w:pPr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Полазна основа сарадње су обавеза и настојање одељењског старешине да успостави што ближе и чешће контакте са родитељима ученика.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Прикупљајући податке о карактеристикама физичког, емоционалног, интелектуалног и социалног развоја ученика, о њиховим интересовањима и потребама, одељењски старешина упознаје и породичне прилике и услове живота и рада ученика.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На основу тих сазнања и података, уз консултације са члановима одељењског већа, педагогом и директором, одељењски старешина ће моћи да изабере најцелисходније поступке васпитног деловања, праћење и подстицање ученика.</w:t>
      </w:r>
      <w:proofErr w:type="gramEnd"/>
    </w:p>
    <w:p w:rsidR="00575917" w:rsidRPr="00DC055E" w:rsidRDefault="00575917" w:rsidP="00575917">
      <w:pPr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Сарадња са родитељима оствариваће се кроз рад на одељењским и општим родитељским састанцима, индивидуалним контактима и кроз рад Сав</w:t>
      </w:r>
      <w:r w:rsidRPr="00DC055E">
        <w:rPr>
          <w:rFonts w:asciiTheme="minorHAnsi" w:hAnsiTheme="minorHAnsi"/>
          <w:sz w:val="18"/>
          <w:szCs w:val="18"/>
          <w:lang w:val="sr-Cyrl-CS"/>
        </w:rPr>
        <w:t>ет</w:t>
      </w:r>
      <w:r w:rsidRPr="00DC055E">
        <w:rPr>
          <w:rFonts w:asciiTheme="minorHAnsi" w:hAnsiTheme="minorHAnsi"/>
          <w:sz w:val="18"/>
          <w:szCs w:val="18"/>
        </w:rPr>
        <w:t xml:space="preserve"> родитеља.</w:t>
      </w:r>
      <w:proofErr w:type="gramEnd"/>
    </w:p>
    <w:p w:rsidR="00575917" w:rsidRPr="00DC055E" w:rsidRDefault="00575917" w:rsidP="00575917">
      <w:pPr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Савет родитеља бира се на 2 године.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 </w:t>
      </w:r>
      <w:proofErr w:type="gramStart"/>
      <w:r w:rsidRPr="00DC055E">
        <w:rPr>
          <w:rFonts w:asciiTheme="minorHAnsi" w:hAnsiTheme="minorHAnsi"/>
          <w:sz w:val="18"/>
          <w:szCs w:val="18"/>
        </w:rPr>
        <w:t>Савет родитеља чини по један пре</w:t>
      </w:r>
      <w:r w:rsidRPr="00DC055E">
        <w:rPr>
          <w:rFonts w:asciiTheme="minorHAnsi" w:hAnsiTheme="minorHAnsi"/>
          <w:sz w:val="18"/>
          <w:szCs w:val="18"/>
          <w:lang w:val="sr-Cyrl-CS"/>
        </w:rPr>
        <w:t>д</w:t>
      </w:r>
      <w:r w:rsidRPr="00DC055E">
        <w:rPr>
          <w:rFonts w:asciiTheme="minorHAnsi" w:hAnsiTheme="minorHAnsi"/>
          <w:sz w:val="18"/>
          <w:szCs w:val="18"/>
        </w:rPr>
        <w:t>ставник родитеља ученика сваког одељења у школи.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На почетку школске године у септембру месецу на I родитељском састанку бира се по један члан из сваког одељења првог разреда.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sz w:val="18"/>
          <w:szCs w:val="18"/>
        </w:rPr>
        <w:t>Мандат престаје пре</w:t>
      </w:r>
      <w:r w:rsidRPr="00DC055E">
        <w:rPr>
          <w:rFonts w:asciiTheme="minorHAnsi" w:hAnsiTheme="minorHAnsi"/>
          <w:sz w:val="18"/>
          <w:szCs w:val="18"/>
          <w:lang w:val="sr-Cyrl-CS"/>
        </w:rPr>
        <w:t>д</w:t>
      </w:r>
      <w:r w:rsidRPr="00DC055E">
        <w:rPr>
          <w:rFonts w:asciiTheme="minorHAnsi" w:hAnsiTheme="minorHAnsi"/>
          <w:sz w:val="18"/>
          <w:szCs w:val="18"/>
        </w:rPr>
        <w:t>ставницима за четврти разред из претходне школске године.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</w:p>
    <w:p w:rsidR="00575917" w:rsidRPr="00DC055E" w:rsidRDefault="00575917" w:rsidP="0057591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hAnsiTheme="minorHAnsi" w:cs="TimesNewRomanPSMT"/>
          <w:sz w:val="18"/>
          <w:szCs w:val="18"/>
        </w:rPr>
        <w:lastRenderedPageBreak/>
        <w:t>Савет родитеља предлаже мере за осигурање квалитета и унапређивање образовно-васпитног рада, разматра услове за рад установе, даје сагласност на програм и организовање екскурзије, врши избор агенције за реализацију екскурзије, разматра и друга питања утврђена Сатутом.</w:t>
      </w:r>
      <w:proofErr w:type="gramEnd"/>
    </w:p>
    <w:p w:rsidR="00575917" w:rsidRDefault="00575917" w:rsidP="0057591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hAnsiTheme="minorHAnsi" w:cs="TimesNewRomanPSMT"/>
          <w:sz w:val="18"/>
          <w:szCs w:val="18"/>
        </w:rPr>
        <w:t>Савет родитеља своје предлоге, питања и ставове упућује органу управљања, директору и стручним органима Школе. Начин рада утврђен је усвојеним Пословником.</w:t>
      </w:r>
      <w:proofErr w:type="gramEnd"/>
    </w:p>
    <w:p w:rsidR="00575917" w:rsidRPr="00DC055E" w:rsidRDefault="00575917" w:rsidP="0057591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816"/>
        <w:gridCol w:w="1594"/>
        <w:gridCol w:w="1933"/>
      </w:tblGrid>
      <w:tr w:rsidR="00575917" w:rsidRPr="00DC055E" w:rsidTr="001E26C5"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4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Активности/ теме</w:t>
            </w:r>
          </w:p>
        </w:tc>
        <w:tc>
          <w:tcPr>
            <w:tcW w:w="16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Начин реализације</w:t>
            </w: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Извршиоци</w:t>
            </w:r>
          </w:p>
        </w:tc>
      </w:tr>
      <w:tr w:rsidR="00575917" w:rsidRPr="00DC055E" w:rsidTr="001E26C5">
        <w:tc>
          <w:tcPr>
            <w:tcW w:w="1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Септембар</w:t>
            </w:r>
          </w:p>
        </w:tc>
        <w:tc>
          <w:tcPr>
            <w:tcW w:w="4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Конституисање Савета родитеља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Избор председника и секретара Савета родитеља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Извештаја и Програма рада за текућу школску годину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Услови рада у школи и мере за унапређење истих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Договор</w:t>
            </w:r>
          </w:p>
        </w:tc>
        <w:tc>
          <w:tcPr>
            <w:tcW w:w="20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Директор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Председник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Разр.старешина</w:t>
            </w:r>
          </w:p>
        </w:tc>
      </w:tr>
      <w:tr w:rsidR="00575917" w:rsidRPr="00DC055E" w:rsidTr="001E26C5"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Новембар</w:t>
            </w:r>
          </w:p>
        </w:tc>
        <w:tc>
          <w:tcPr>
            <w:tcW w:w="4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Успех ученика на крају првог класификациног периода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Мере за побољшање успеха и дисциплине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Проблеми у раду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Набавка нових учила</w:t>
            </w:r>
          </w:p>
        </w:tc>
        <w:tc>
          <w:tcPr>
            <w:tcW w:w="1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Договор</w:t>
            </w: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Директор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Председник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Стручни сарадник</w:t>
            </w:r>
          </w:p>
        </w:tc>
      </w:tr>
      <w:tr w:rsidR="00575917" w:rsidRPr="00DC055E" w:rsidTr="001E26C5"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4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Успех ученика на крају првог полугодишта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Мере за побољшање успеха и дисциплине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Могућност извођења ђачке екскурзије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Друга актуелна питања</w:t>
            </w:r>
          </w:p>
        </w:tc>
        <w:tc>
          <w:tcPr>
            <w:tcW w:w="1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Договор</w:t>
            </w: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Директор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Председник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Стручни сарадник</w:t>
            </w:r>
          </w:p>
        </w:tc>
      </w:tr>
      <w:tr w:rsidR="00575917" w:rsidRPr="00DC055E" w:rsidTr="001E26C5"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Јун</w:t>
            </w:r>
          </w:p>
        </w:tc>
        <w:tc>
          <w:tcPr>
            <w:tcW w:w="4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Реализација свих облика образовно-васпитног рада у школи (анализа)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Успех ученика на крају школске године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Договор</w:t>
            </w: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Директор</w:t>
            </w:r>
          </w:p>
          <w:p w:rsidR="00575917" w:rsidRPr="00DC055E" w:rsidRDefault="00575917" w:rsidP="001E26C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Председник</w:t>
            </w:r>
          </w:p>
        </w:tc>
      </w:tr>
    </w:tbl>
    <w:p w:rsidR="00575917" w:rsidRPr="00DC055E" w:rsidRDefault="00575917" w:rsidP="00575917">
      <w:pPr>
        <w:jc w:val="both"/>
        <w:rPr>
          <w:rFonts w:asciiTheme="minorHAnsi" w:hAnsiTheme="minorHAnsi"/>
          <w:sz w:val="18"/>
          <w:szCs w:val="18"/>
          <w:lang w:val="sr-Cyrl-BA"/>
        </w:rPr>
      </w:pP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  <w:r w:rsidRPr="00DC055E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b/>
          <w:bCs/>
          <w:sz w:val="18"/>
          <w:szCs w:val="18"/>
        </w:rPr>
        <w:t>родитељски</w:t>
      </w:r>
      <w:proofErr w:type="gramEnd"/>
      <w:r w:rsidRPr="00DC055E">
        <w:rPr>
          <w:rFonts w:asciiTheme="minorHAnsi" w:hAnsiTheme="minorHAnsi"/>
          <w:b/>
          <w:bCs/>
          <w:sz w:val="18"/>
          <w:szCs w:val="18"/>
        </w:rPr>
        <w:t xml:space="preserve"> састанци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- </w:t>
      </w:r>
      <w:proofErr w:type="gramStart"/>
      <w:r w:rsidRPr="00DC055E">
        <w:rPr>
          <w:rFonts w:asciiTheme="minorHAnsi" w:hAnsiTheme="minorHAnsi"/>
          <w:sz w:val="18"/>
          <w:szCs w:val="18"/>
        </w:rPr>
        <w:t>планирају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се и реализују на почетку школске године и после сваког класификационог периода, а одржавају се и према потреби 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75917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  <w:r w:rsidRPr="00DC055E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b/>
          <w:bCs/>
          <w:sz w:val="18"/>
          <w:szCs w:val="18"/>
        </w:rPr>
        <w:t>групни</w:t>
      </w:r>
      <w:proofErr w:type="gramEnd"/>
      <w:r w:rsidRPr="00DC055E">
        <w:rPr>
          <w:rFonts w:asciiTheme="minorHAnsi" w:hAnsiTheme="minorHAnsi"/>
          <w:b/>
          <w:bCs/>
          <w:sz w:val="18"/>
          <w:szCs w:val="18"/>
        </w:rPr>
        <w:t xml:space="preserve"> разговори</w:t>
      </w:r>
    </w:p>
    <w:p w:rsidR="00575917" w:rsidRPr="00BD0B8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- </w:t>
      </w:r>
      <w:proofErr w:type="gramStart"/>
      <w:r w:rsidRPr="00DC055E">
        <w:rPr>
          <w:rFonts w:asciiTheme="minorHAnsi" w:hAnsiTheme="minorHAnsi"/>
          <w:sz w:val="18"/>
          <w:szCs w:val="18"/>
        </w:rPr>
        <w:t>реализују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се према потреби у вези актуелних проблема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75917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  <w:r w:rsidRPr="00DC055E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gramStart"/>
      <w:r w:rsidRPr="00DC055E">
        <w:rPr>
          <w:rFonts w:asciiTheme="minorHAnsi" w:hAnsiTheme="minorHAnsi"/>
          <w:b/>
          <w:bCs/>
          <w:sz w:val="18"/>
          <w:szCs w:val="18"/>
        </w:rPr>
        <w:t>индивидуални</w:t>
      </w:r>
      <w:proofErr w:type="gramEnd"/>
      <w:r w:rsidRPr="00DC055E">
        <w:rPr>
          <w:rFonts w:asciiTheme="minorHAnsi" w:hAnsiTheme="minorHAnsi"/>
          <w:b/>
          <w:bCs/>
          <w:sz w:val="18"/>
          <w:szCs w:val="18"/>
        </w:rPr>
        <w:t xml:space="preserve"> разговори</w:t>
      </w:r>
    </w:p>
    <w:p w:rsidR="00575917" w:rsidRPr="00BD0B8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- </w:t>
      </w:r>
      <w:proofErr w:type="gramStart"/>
      <w:r w:rsidRPr="00DC055E">
        <w:rPr>
          <w:rFonts w:asciiTheme="minorHAnsi" w:hAnsiTheme="minorHAnsi"/>
          <w:sz w:val="18"/>
          <w:szCs w:val="18"/>
        </w:rPr>
        <w:t>остварују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се, пре свега, за време „отворених врата“, која једном недељно има сваки одељењски старешина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- </w:t>
      </w:r>
      <w:proofErr w:type="gramStart"/>
      <w:r w:rsidRPr="00DC055E">
        <w:rPr>
          <w:rFonts w:asciiTheme="minorHAnsi" w:hAnsiTheme="minorHAnsi"/>
          <w:sz w:val="18"/>
          <w:szCs w:val="18"/>
        </w:rPr>
        <w:t>углавном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родитељи сами долазе, а ако постоје посебни разлози, одељењски старешина их позива на разговор 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- </w:t>
      </w:r>
      <w:proofErr w:type="gramStart"/>
      <w:r w:rsidRPr="00DC055E">
        <w:rPr>
          <w:rFonts w:asciiTheme="minorHAnsi" w:hAnsiTheme="minorHAnsi"/>
          <w:sz w:val="18"/>
          <w:szCs w:val="18"/>
        </w:rPr>
        <w:t>сарадња  педагога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Школе,  директора и професора са родитељима одвијаће се током целе школске године, а на захтев самих родитеља или по потреби ученика.</w:t>
      </w:r>
    </w:p>
    <w:p w:rsidR="00575917" w:rsidRPr="00DC055E" w:rsidRDefault="00575917" w:rsidP="0057591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Задатак  педагога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је да кроз рад са групама родитеља понуди едукације које ће родитељи даље преносити на остале родитеље ученика једног одељења. </w:t>
      </w:r>
      <w:proofErr w:type="gramStart"/>
      <w:r w:rsidRPr="00DC055E">
        <w:rPr>
          <w:rFonts w:asciiTheme="minorHAnsi" w:hAnsiTheme="minorHAnsi"/>
          <w:sz w:val="18"/>
          <w:szCs w:val="18"/>
        </w:rPr>
        <w:t>Он такође пружа помоћ одељењском старешини у реализацији родитељских састанака (нарочито првих) и припреми за индивидуалне разговоре, а и сам обавља индивидуалне или групне разговоре по потреби.</w:t>
      </w:r>
      <w:proofErr w:type="gramEnd"/>
    </w:p>
    <w:p w:rsidR="00575917" w:rsidRPr="00DC055E" w:rsidRDefault="00575917" w:rsidP="0057591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Сарадња је нарочито значајна код ученика који имају проблема (било у школском напредовању, било у понашању или емоционалном стању).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575917" w:rsidRPr="00DC055E" w:rsidRDefault="00575917" w:rsidP="0057591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proofErr w:type="gramStart"/>
      <w:r w:rsidRPr="00DC055E">
        <w:rPr>
          <w:rFonts w:asciiTheme="minorHAnsi" w:hAnsiTheme="minorHAnsi"/>
          <w:sz w:val="18"/>
          <w:szCs w:val="18"/>
        </w:rPr>
        <w:t>На првом родитељском састанку одељењски старешина упознаје родитеље са правилима организације рада Школе, календаром рада школе, програмом активности одељењске заједнице и правилницима о дисциплинској и материјалној одговорности ученика и кућном реду.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</w:t>
      </w:r>
    </w:p>
    <w:p w:rsidR="00575917" w:rsidRPr="00DC055E" w:rsidRDefault="00575917" w:rsidP="00575917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Могући су различити начини укључивања родитеља у рад Школе: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а) </w:t>
      </w:r>
      <w:proofErr w:type="gramStart"/>
      <w:r w:rsidRPr="00DC055E">
        <w:rPr>
          <w:rFonts w:asciiTheme="minorHAnsi" w:hAnsiTheme="minorHAnsi"/>
          <w:sz w:val="18"/>
          <w:szCs w:val="18"/>
        </w:rPr>
        <w:t>учешће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у остваривању програма ваннаставних активности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б) </w:t>
      </w:r>
      <w:proofErr w:type="gramStart"/>
      <w:r w:rsidRPr="00DC055E">
        <w:rPr>
          <w:rFonts w:asciiTheme="minorHAnsi" w:hAnsiTheme="minorHAnsi"/>
          <w:sz w:val="18"/>
          <w:szCs w:val="18"/>
        </w:rPr>
        <w:t>учешће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у остваривању друштвено-корисног рада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в) </w:t>
      </w:r>
      <w:proofErr w:type="gramStart"/>
      <w:r w:rsidRPr="00DC055E">
        <w:rPr>
          <w:rFonts w:asciiTheme="minorHAnsi" w:hAnsiTheme="minorHAnsi"/>
          <w:sz w:val="18"/>
          <w:szCs w:val="18"/>
        </w:rPr>
        <w:t>организација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програма културне и јавне делатности Школе (посебно школских свечаности)</w:t>
      </w:r>
    </w:p>
    <w:p w:rsidR="00575917" w:rsidRPr="00DC055E" w:rsidRDefault="00575917" w:rsidP="00575917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lastRenderedPageBreak/>
        <w:t xml:space="preserve">г) </w:t>
      </w:r>
      <w:proofErr w:type="gramStart"/>
      <w:r w:rsidRPr="00DC055E">
        <w:rPr>
          <w:rFonts w:asciiTheme="minorHAnsi" w:hAnsiTheme="minorHAnsi"/>
          <w:sz w:val="18"/>
          <w:szCs w:val="18"/>
        </w:rPr>
        <w:t>помоћ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у реализацији наставе у блоку</w:t>
      </w:r>
    </w:p>
    <w:p w:rsidR="00575917" w:rsidRDefault="00575917" w:rsidP="00575917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д) </w:t>
      </w:r>
      <w:proofErr w:type="gramStart"/>
      <w:r w:rsidRPr="00DC055E">
        <w:rPr>
          <w:rFonts w:asciiTheme="minorHAnsi" w:hAnsiTheme="minorHAnsi"/>
          <w:sz w:val="18"/>
          <w:szCs w:val="18"/>
        </w:rPr>
        <w:t>помоћ</w:t>
      </w:r>
      <w:proofErr w:type="gramEnd"/>
      <w:r w:rsidRPr="00DC055E">
        <w:rPr>
          <w:rFonts w:asciiTheme="minorHAnsi" w:hAnsiTheme="minorHAnsi"/>
          <w:sz w:val="18"/>
          <w:szCs w:val="18"/>
        </w:rPr>
        <w:t xml:space="preserve"> у уређењу учионица и школског простора</w:t>
      </w:r>
    </w:p>
    <w:p w:rsidR="009574E5" w:rsidRDefault="009574E5" w:rsidP="00575917">
      <w:pPr>
        <w:rPr>
          <w:rFonts w:asciiTheme="minorHAnsi" w:hAnsiTheme="minorHAnsi"/>
          <w:sz w:val="18"/>
          <w:szCs w:val="18"/>
        </w:rPr>
      </w:pPr>
    </w:p>
    <w:p w:rsidR="009574E5" w:rsidRPr="00636598" w:rsidRDefault="00636598" w:rsidP="00636598">
      <w:pPr>
        <w:pStyle w:val="Heading1"/>
        <w:jc w:val="center"/>
        <w:rPr>
          <w:rFonts w:asciiTheme="minorHAnsi" w:hAnsiTheme="minorHAnsi"/>
          <w:color w:val="4F81BD" w:themeColor="accent1"/>
          <w:sz w:val="18"/>
          <w:szCs w:val="18"/>
        </w:rPr>
      </w:pPr>
      <w:bookmarkStart w:id="24" w:name="_Toc430691336"/>
      <w:bookmarkStart w:id="25" w:name="_Toc511954"/>
      <w:r w:rsidRPr="00636598">
        <w:rPr>
          <w:rFonts w:asciiTheme="minorHAnsi" w:hAnsiTheme="minorHAnsi"/>
          <w:color w:val="4F81BD" w:themeColor="accent1"/>
          <w:sz w:val="18"/>
          <w:szCs w:val="18"/>
        </w:rPr>
        <w:t>ПРОГРАМ ИЗЛЕТА И ЕКСКУРЗИЈА</w:t>
      </w:r>
      <w:bookmarkEnd w:id="24"/>
      <w:bookmarkEnd w:id="25"/>
    </w:p>
    <w:p w:rsidR="009574E5" w:rsidRPr="00DC055E" w:rsidRDefault="009574E5" w:rsidP="009574E5">
      <w:pPr>
        <w:pStyle w:val="Heading3"/>
        <w:rPr>
          <w:rFonts w:asciiTheme="minorHAnsi" w:hAnsiTheme="minorHAnsi"/>
          <w:sz w:val="18"/>
          <w:szCs w:val="18"/>
          <w:lang w:val="sr-Cyrl-CS"/>
        </w:rPr>
      </w:pPr>
    </w:p>
    <w:p w:rsidR="009574E5" w:rsidRPr="00265FB2" w:rsidRDefault="009574E5" w:rsidP="009574E5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265FB2">
        <w:rPr>
          <w:rFonts w:asciiTheme="minorHAnsi" w:hAnsiTheme="minorHAnsi"/>
          <w:sz w:val="18"/>
          <w:szCs w:val="18"/>
          <w:lang w:val="sr-Cyrl-CS"/>
        </w:rPr>
        <w:t>За ученике обр.проф. Туристички техничар  предвиђа се одлазак на Сајам туризма у Београду . . З</w:t>
      </w:r>
      <w:r w:rsidRPr="00265FB2">
        <w:rPr>
          <w:rFonts w:asciiTheme="minorHAnsi" w:hAnsiTheme="minorHAnsi"/>
          <w:sz w:val="18"/>
          <w:szCs w:val="18"/>
        </w:rPr>
        <w:t xml:space="preserve">а ученике истог образовног профила, у оквиру блок наставе, планира се реализација једнодневног излета у Врњачку Бању. </w:t>
      </w:r>
      <w:r w:rsidRPr="00265FB2">
        <w:rPr>
          <w:rFonts w:asciiTheme="minorHAnsi" w:hAnsiTheme="minorHAnsi"/>
          <w:sz w:val="18"/>
          <w:szCs w:val="18"/>
          <w:lang w:val="sr-Cyrl-CS"/>
        </w:rPr>
        <w:t>За ученике образовног профила електротрехничар рачунара  и машински техничар моторних возила планира се одлазак на Сајам технике и науке у зависности од опредељења ученика и родитеља и одлазак на Сајам аутомобила. Планира се одлазак на Сајам књига наставника Средње школе.</w:t>
      </w:r>
    </w:p>
    <w:p w:rsidR="009574E5" w:rsidRPr="00265FB2" w:rsidRDefault="009574E5" w:rsidP="009574E5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 w:rsidRPr="00265FB2">
        <w:rPr>
          <w:rFonts w:asciiTheme="minorHAnsi" w:hAnsiTheme="minorHAnsi"/>
          <w:bCs/>
          <w:sz w:val="18"/>
          <w:szCs w:val="18"/>
          <w:lang w:val="sr-Cyrl-CS"/>
        </w:rPr>
        <w:tab/>
        <w:t>За одељења четвртих разреда се планира реализација екскурзије у земљи и иностранству, у зависности од опредељења ученика и родитеља, а за ученике трећих разреда само у Србији. Екскурзија би се реализовала у првом полугодишту у октобру  или новембру</w:t>
      </w:r>
      <w:r>
        <w:rPr>
          <w:rFonts w:asciiTheme="minorHAnsi" w:hAnsiTheme="minorHAnsi"/>
          <w:bCs/>
          <w:sz w:val="18"/>
          <w:szCs w:val="18"/>
          <w:lang w:val="sr-Cyrl-CS"/>
        </w:rPr>
        <w:t>,</w:t>
      </w:r>
      <w:r w:rsidRPr="00265FB2">
        <w:rPr>
          <w:rFonts w:asciiTheme="minorHAnsi" w:hAnsiTheme="minorHAnsi"/>
          <w:bCs/>
          <w:sz w:val="18"/>
          <w:szCs w:val="18"/>
          <w:lang w:val="sr-Cyrl-CS"/>
        </w:rPr>
        <w:t xml:space="preserve">  а у случају да се не реализује у првом полугодишту реализовала би се у другом полугодишту у месецу априлу или мају .</w:t>
      </w:r>
    </w:p>
    <w:p w:rsidR="009574E5" w:rsidRPr="00265FB2" w:rsidRDefault="009574E5" w:rsidP="009574E5">
      <w:pPr>
        <w:jc w:val="both"/>
        <w:rPr>
          <w:rFonts w:asciiTheme="minorHAnsi" w:hAnsiTheme="minorHAnsi"/>
          <w:bCs/>
          <w:sz w:val="18"/>
          <w:szCs w:val="18"/>
        </w:rPr>
      </w:pPr>
      <w:r w:rsidRPr="00265FB2">
        <w:rPr>
          <w:rFonts w:asciiTheme="minorHAnsi" w:hAnsiTheme="minorHAnsi"/>
          <w:bCs/>
          <w:sz w:val="18"/>
          <w:szCs w:val="18"/>
          <w:lang w:val="sr-Cyrl-CS"/>
        </w:rPr>
        <w:t xml:space="preserve">Планира се једнодневни излет, у Србији, зависно од броја заинтересованих ученика другог или трећег разреда. </w:t>
      </w:r>
    </w:p>
    <w:p w:rsidR="009574E5" w:rsidRPr="00265FB2" w:rsidRDefault="009574E5" w:rsidP="009574E5">
      <w:pPr>
        <w:jc w:val="both"/>
        <w:rPr>
          <w:rFonts w:asciiTheme="minorHAnsi" w:hAnsiTheme="minorHAnsi"/>
          <w:bCs/>
          <w:sz w:val="18"/>
          <w:szCs w:val="18"/>
        </w:rPr>
      </w:pPr>
      <w:r w:rsidRPr="00265FB2">
        <w:rPr>
          <w:rFonts w:asciiTheme="minorHAnsi" w:hAnsiTheme="minorHAnsi"/>
          <w:bCs/>
          <w:sz w:val="18"/>
          <w:szCs w:val="18"/>
        </w:rPr>
        <w:tab/>
      </w:r>
      <w:proofErr w:type="gramStart"/>
      <w:r w:rsidRPr="00265FB2">
        <w:rPr>
          <w:rFonts w:asciiTheme="minorHAnsi" w:hAnsiTheme="minorHAnsi"/>
          <w:bCs/>
          <w:sz w:val="18"/>
          <w:szCs w:val="18"/>
        </w:rPr>
        <w:t>Надокнада броја дана и њихов распоред за надокнаду биће одређени у зависности од дана који буду искоришћени за реализацију екскурзије, уколико се екскурзија реализује.</w:t>
      </w:r>
      <w:proofErr w:type="gramEnd"/>
    </w:p>
    <w:p w:rsidR="009574E5" w:rsidRPr="00DC055E" w:rsidRDefault="009574E5" w:rsidP="009574E5">
      <w:pPr>
        <w:rPr>
          <w:rFonts w:asciiTheme="minorHAnsi" w:hAnsiTheme="minorHAnsi"/>
          <w:sz w:val="18"/>
          <w:szCs w:val="18"/>
          <w:lang w:val="sr-Cyrl-BA"/>
        </w:rPr>
      </w:pPr>
    </w:p>
    <w:p w:rsidR="009574E5" w:rsidRDefault="009574E5" w:rsidP="009574E5">
      <w:pPr>
        <w:jc w:val="both"/>
        <w:rPr>
          <w:rFonts w:asciiTheme="minorHAnsi" w:hAnsiTheme="minorHAnsi"/>
          <w:b/>
          <w:sz w:val="18"/>
          <w:szCs w:val="18"/>
          <w:lang w:val="sr-Cyrl-BA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AE1B5D">
        <w:rPr>
          <w:rFonts w:asciiTheme="minorHAnsi" w:hAnsiTheme="minorHAnsi"/>
          <w:b/>
          <w:sz w:val="18"/>
          <w:szCs w:val="18"/>
          <w:lang w:val="sr-Cyrl-BA"/>
        </w:rPr>
        <w:t>Услови за реализацију екскурзије:</w:t>
      </w:r>
    </w:p>
    <w:p w:rsidR="009574E5" w:rsidRPr="00AE1B5D" w:rsidRDefault="009574E5" w:rsidP="009574E5">
      <w:pPr>
        <w:jc w:val="both"/>
        <w:rPr>
          <w:rFonts w:asciiTheme="minorHAnsi" w:hAnsiTheme="minorHAnsi"/>
          <w:b/>
          <w:sz w:val="18"/>
          <w:szCs w:val="18"/>
          <w:lang w:val="sr-Cyrl-BA"/>
        </w:rPr>
      </w:pPr>
    </w:p>
    <w:p w:rsidR="009574E5" w:rsidRPr="00AE1B5D" w:rsidRDefault="009574E5" w:rsidP="009574E5">
      <w:pPr>
        <w:ind w:firstLine="720"/>
        <w:jc w:val="both"/>
        <w:rPr>
          <w:rFonts w:asciiTheme="minorHAnsi" w:hAnsiTheme="minorHAnsi"/>
          <w:sz w:val="18"/>
          <w:szCs w:val="18"/>
          <w:lang w:val="sr-Cyrl-BA"/>
        </w:rPr>
      </w:pPr>
      <w:r w:rsidRPr="00AE1B5D">
        <w:rPr>
          <w:rFonts w:asciiTheme="minorHAnsi" w:hAnsiTheme="minorHAnsi"/>
          <w:sz w:val="18"/>
          <w:szCs w:val="18"/>
          <w:lang w:val="sr-Cyrl-BA"/>
        </w:rPr>
        <w:t xml:space="preserve">Екскурзија ће бити организована и реализована, уз претходну писмену сагласнот родитеља, за најмање 60% ученика истог разреда. Извођење екекурзије за ученике истог разреда организоваће се истовремено и са истим садржајем. Одељенска и стручна већа школе предлажу план и програм екскурзије које разматра наставничко веће. Предложени план и програм разматра и на њега даје сагласност савет родитеља. Након избора агенције, програм путовања и општи услови путовања се достављају родитељима на писмену саглсност и оне су саставни део уговора који директор школе закључује са одабраном агенцијом. </w:t>
      </w:r>
    </w:p>
    <w:p w:rsidR="009574E5" w:rsidRPr="00AE1B5D" w:rsidRDefault="009574E5" w:rsidP="009574E5">
      <w:pPr>
        <w:ind w:firstLine="720"/>
        <w:jc w:val="both"/>
        <w:rPr>
          <w:rFonts w:asciiTheme="minorHAnsi" w:hAnsiTheme="minorHAnsi"/>
          <w:sz w:val="18"/>
          <w:szCs w:val="18"/>
          <w:lang w:val="sr-Cyrl-BA"/>
        </w:rPr>
      </w:pPr>
      <w:r w:rsidRPr="00AE1B5D">
        <w:rPr>
          <w:rFonts w:asciiTheme="minorHAnsi" w:hAnsiTheme="minorHAnsi"/>
          <w:sz w:val="18"/>
          <w:szCs w:val="18"/>
          <w:lang w:val="sr-Cyrl-BA"/>
        </w:rPr>
        <w:t xml:space="preserve">Пре изведеног путовања наставници и ученици ће бити упознати са правилима понашања којих су дужни да се придржавају. Након изведеног путовања, стручни вођа и представник туристичке агенције састављају забелешку. Извештај се доставља савету родитеља и наставничком већу ради разматрања и усвајања. </w:t>
      </w:r>
    </w:p>
    <w:p w:rsidR="009574E5" w:rsidRPr="00AE1B5D" w:rsidRDefault="009574E5" w:rsidP="009574E5">
      <w:pPr>
        <w:jc w:val="both"/>
        <w:rPr>
          <w:rFonts w:asciiTheme="minorHAnsi" w:hAnsiTheme="minorHAnsi"/>
          <w:sz w:val="18"/>
          <w:szCs w:val="18"/>
          <w:lang w:val="sr-Cyrl-BA"/>
        </w:rPr>
      </w:pPr>
    </w:p>
    <w:p w:rsidR="009574E5" w:rsidRPr="00AE1B5D" w:rsidRDefault="009574E5" w:rsidP="009574E5">
      <w:pPr>
        <w:jc w:val="both"/>
        <w:rPr>
          <w:rFonts w:asciiTheme="minorHAnsi" w:hAnsiTheme="minorHAnsi"/>
          <w:sz w:val="18"/>
          <w:szCs w:val="18"/>
          <w:lang w:val="sr-Cyrl-BA"/>
        </w:rPr>
      </w:pPr>
    </w:p>
    <w:p w:rsidR="009574E5" w:rsidRPr="00AE1B5D" w:rsidRDefault="009574E5" w:rsidP="009574E5">
      <w:pPr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 w:rsidRPr="00AE1B5D">
        <w:rPr>
          <w:rFonts w:asciiTheme="minorHAnsi" w:hAnsiTheme="minorHAnsi"/>
          <w:b/>
          <w:bCs/>
          <w:sz w:val="18"/>
          <w:szCs w:val="18"/>
          <w:lang w:val="sr-Cyrl-CS"/>
        </w:rPr>
        <w:t>Време:</w:t>
      </w:r>
      <w:r w:rsidRPr="00AE1B5D">
        <w:rPr>
          <w:rFonts w:asciiTheme="minorHAnsi" w:hAnsiTheme="minorHAnsi"/>
          <w:sz w:val="18"/>
          <w:szCs w:val="18"/>
          <w:lang w:val="sr-Cyrl-CS"/>
        </w:rPr>
        <w:t>окотобар или новембар; април-м</w:t>
      </w:r>
      <w:r w:rsidRPr="00AE1B5D">
        <w:rPr>
          <w:rFonts w:asciiTheme="minorHAnsi" w:hAnsiTheme="minorHAnsi"/>
          <w:sz w:val="18"/>
          <w:szCs w:val="18"/>
          <w:lang w:val="sr-Latn-CS"/>
        </w:rPr>
        <w:t>a</w:t>
      </w:r>
      <w:r w:rsidRPr="00AE1B5D">
        <w:rPr>
          <w:rFonts w:asciiTheme="minorHAnsi" w:hAnsiTheme="minorHAnsi"/>
          <w:sz w:val="18"/>
          <w:szCs w:val="18"/>
          <w:lang w:val="sr-Cyrl-CS"/>
        </w:rPr>
        <w:t>ј</w:t>
      </w:r>
    </w:p>
    <w:p w:rsidR="009574E5" w:rsidRPr="00AE1B5D" w:rsidRDefault="009574E5" w:rsidP="009574E5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AE1B5D">
        <w:rPr>
          <w:rFonts w:asciiTheme="minorHAnsi" w:hAnsiTheme="minorHAnsi"/>
          <w:b/>
          <w:sz w:val="18"/>
          <w:szCs w:val="18"/>
          <w:lang w:val="sr-Cyrl-CS"/>
        </w:rPr>
        <w:t>Разред: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трећи (Србија) и четврти (за 4. разред Србија или одлазак у иностранство)</w:t>
      </w:r>
    </w:p>
    <w:p w:rsidR="009574E5" w:rsidRPr="00AE1B5D" w:rsidRDefault="009574E5" w:rsidP="009574E5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AE1B5D">
        <w:rPr>
          <w:rFonts w:asciiTheme="minorHAnsi" w:hAnsiTheme="minorHAnsi"/>
          <w:b/>
          <w:sz w:val="18"/>
          <w:szCs w:val="18"/>
          <w:lang w:val="sr-Cyrl-CS"/>
        </w:rPr>
        <w:t>Услови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које треба испунити да би школа реализовала екскурзију:</w:t>
      </w:r>
    </w:p>
    <w:p w:rsidR="009574E5" w:rsidRPr="00AE1B5D" w:rsidRDefault="009574E5" w:rsidP="009574E5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AE1B5D">
        <w:rPr>
          <w:rFonts w:asciiTheme="minorHAnsi" w:hAnsiTheme="minorHAnsi"/>
          <w:sz w:val="18"/>
          <w:szCs w:val="18"/>
          <w:lang w:val="sr-Cyrl-CS"/>
        </w:rPr>
        <w:tab/>
        <w:t>1. Екскурзија ће бити организована уколико се за њу изјасни најмање 60% родитеља ученика.</w:t>
      </w:r>
    </w:p>
    <w:p w:rsidR="009574E5" w:rsidRPr="00AE1B5D" w:rsidRDefault="009574E5" w:rsidP="009574E5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AE1B5D">
        <w:rPr>
          <w:rFonts w:asciiTheme="minorHAnsi" w:hAnsiTheme="minorHAnsi"/>
          <w:sz w:val="18"/>
          <w:szCs w:val="18"/>
          <w:lang w:val="sr-Cyrl-CS"/>
        </w:rPr>
        <w:t>2.  Школа ће прибавити најамње три понуде орранизатора. Понуде морају бити и са оригиналним потписом и печатом понуђача, са прецизном калкулацијом трошкова ученика – смештај, исхрана, превоз, улазнице, остали трошкови- за ученике појединачно и за целу групу.</w:t>
      </w:r>
    </w:p>
    <w:p w:rsidR="009574E5" w:rsidRPr="00AE1B5D" w:rsidRDefault="009574E5" w:rsidP="009574E5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AE1B5D">
        <w:rPr>
          <w:rFonts w:asciiTheme="minorHAnsi" w:hAnsiTheme="minorHAnsi"/>
          <w:sz w:val="18"/>
          <w:szCs w:val="18"/>
          <w:lang w:val="sr-Cyrl-CS"/>
        </w:rPr>
        <w:t>3. Мишљење о избору најповољније понуде пре склапања уговора треба прибавити од Савета родитеља школе и потписано од стране председника и оверено печатом школе.</w:t>
      </w:r>
    </w:p>
    <w:p w:rsidR="009574E5" w:rsidRPr="00AE1B5D" w:rsidRDefault="009574E5" w:rsidP="009574E5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AE1B5D">
        <w:rPr>
          <w:rFonts w:asciiTheme="minorHAnsi" w:hAnsiTheme="minorHAnsi"/>
          <w:sz w:val="18"/>
          <w:szCs w:val="18"/>
          <w:lang w:val="sr-Cyrl-CS"/>
        </w:rPr>
        <w:t>4. Св</w:t>
      </w:r>
      <w:r w:rsidRPr="00AE1B5D">
        <w:rPr>
          <w:rFonts w:asciiTheme="minorHAnsi" w:hAnsiTheme="minorHAnsi"/>
          <w:sz w:val="18"/>
          <w:szCs w:val="18"/>
        </w:rPr>
        <w:t>oje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мишљ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њ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изб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ру м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ста и усл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ва за р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ализаци</w:t>
      </w:r>
      <w:r w:rsidRPr="00AE1B5D">
        <w:rPr>
          <w:rFonts w:asciiTheme="minorHAnsi" w:hAnsiTheme="minorHAnsi"/>
          <w:sz w:val="18"/>
          <w:szCs w:val="18"/>
        </w:rPr>
        <w:t>j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у 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кскурзи</w:t>
      </w:r>
      <w:r w:rsidRPr="00AE1B5D">
        <w:rPr>
          <w:rFonts w:asciiTheme="minorHAnsi" w:hAnsiTheme="minorHAnsi"/>
          <w:sz w:val="18"/>
          <w:szCs w:val="18"/>
        </w:rPr>
        <w:t>je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пр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склапања уг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в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ра ћ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дати и наставничк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в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ћ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шк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л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,шт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ћ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бити записнички к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нстат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ван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.                                </w:t>
      </w:r>
    </w:p>
    <w:p w:rsidR="009574E5" w:rsidRPr="00AE1B5D" w:rsidRDefault="009574E5" w:rsidP="009574E5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AE1B5D">
        <w:rPr>
          <w:rFonts w:asciiTheme="minorHAnsi" w:hAnsiTheme="minorHAnsi"/>
          <w:sz w:val="18"/>
          <w:szCs w:val="18"/>
          <w:lang w:val="sr-Cyrl-CS"/>
        </w:rPr>
        <w:t>5. П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тр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бн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AE1B5D">
        <w:rPr>
          <w:rFonts w:asciiTheme="minorHAnsi" w:hAnsiTheme="minorHAnsi"/>
          <w:sz w:val="18"/>
          <w:szCs w:val="18"/>
        </w:rPr>
        <w:t>je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прибавити и писм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ну сагласн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ст свак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г р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дит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ља.</w:t>
      </w:r>
    </w:p>
    <w:p w:rsidR="009574E5" w:rsidRPr="00AE1B5D" w:rsidRDefault="009574E5" w:rsidP="009574E5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AE1B5D">
        <w:rPr>
          <w:rFonts w:asciiTheme="minorHAnsi" w:hAnsiTheme="minorHAnsi"/>
          <w:sz w:val="18"/>
          <w:szCs w:val="18"/>
          <w:lang w:val="sr-Cyrl-CS"/>
        </w:rPr>
        <w:t>6. Дир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кт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р шк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л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ћ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 xml:space="preserve"> скл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пити уг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в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р са изабраним п</w:t>
      </w:r>
      <w:r w:rsidRPr="00AE1B5D">
        <w:rPr>
          <w:rFonts w:asciiTheme="minorHAnsi" w:hAnsiTheme="minorHAnsi"/>
          <w:sz w:val="18"/>
          <w:szCs w:val="18"/>
        </w:rPr>
        <w:t>o</w:t>
      </w:r>
      <w:r w:rsidRPr="00AE1B5D">
        <w:rPr>
          <w:rFonts w:asciiTheme="minorHAnsi" w:hAnsiTheme="minorHAnsi"/>
          <w:sz w:val="18"/>
          <w:szCs w:val="18"/>
          <w:lang w:val="sr-Cyrl-CS"/>
        </w:rPr>
        <w:t>нуђач</w:t>
      </w:r>
      <w:r w:rsidRPr="00AE1B5D">
        <w:rPr>
          <w:rFonts w:asciiTheme="minorHAnsi" w:hAnsiTheme="minorHAnsi"/>
          <w:sz w:val="18"/>
          <w:szCs w:val="18"/>
        </w:rPr>
        <w:t>e</w:t>
      </w:r>
      <w:r w:rsidRPr="00AE1B5D">
        <w:rPr>
          <w:rFonts w:asciiTheme="minorHAnsi" w:hAnsiTheme="minorHAnsi"/>
          <w:sz w:val="18"/>
          <w:szCs w:val="18"/>
          <w:lang w:val="sr-Cyrl-CS"/>
        </w:rPr>
        <w:t>м.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b/>
          <w:bCs/>
          <w:sz w:val="18"/>
          <w:szCs w:val="18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b/>
          <w:bCs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b/>
          <w:bCs/>
          <w:sz w:val="18"/>
          <w:szCs w:val="18"/>
          <w:lang w:val="sr-Cyrl-CS"/>
        </w:rPr>
        <w:t>Циљ екскурзије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b/>
          <w:bCs/>
          <w:sz w:val="18"/>
          <w:szCs w:val="18"/>
          <w:lang w:val="sr-Cyrl-CS"/>
        </w:rPr>
      </w:pPr>
    </w:p>
    <w:p w:rsidR="009574E5" w:rsidRPr="00AE1B5D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Савладавање дела наставног плана и програма непосредним упознавањем садржаја предмета, појава и односа у природи и друштвеној средини, упознавање културног наслеђа и привредних достигнућа која су у вези са делатношћу школе и остваривањем циљева из области моралног, емоционалног, професионалног, социјалног, естетичког и физичког васпитања.</w:t>
      </w:r>
    </w:p>
    <w:p w:rsidR="009574E5" w:rsidRPr="00AE1B5D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</w:p>
    <w:p w:rsidR="00636598" w:rsidRDefault="00636598" w:rsidP="009574E5">
      <w:pPr>
        <w:autoSpaceDE w:val="0"/>
        <w:autoSpaceDN w:val="0"/>
        <w:adjustRightInd w:val="0"/>
        <w:rPr>
          <w:rFonts w:asciiTheme="minorHAnsi" w:eastAsia="Tahoma-Bold" w:hAnsiTheme="minorHAnsi"/>
          <w:b/>
          <w:sz w:val="18"/>
          <w:szCs w:val="18"/>
          <w:lang w:val="sr-Cyrl-CS"/>
        </w:rPr>
      </w:pPr>
    </w:p>
    <w:p w:rsidR="00636598" w:rsidRDefault="00636598" w:rsidP="009574E5">
      <w:pPr>
        <w:autoSpaceDE w:val="0"/>
        <w:autoSpaceDN w:val="0"/>
        <w:adjustRightInd w:val="0"/>
        <w:rPr>
          <w:rFonts w:asciiTheme="minorHAnsi" w:eastAsia="Tahoma-Bold" w:hAnsiTheme="minorHAnsi"/>
          <w:b/>
          <w:sz w:val="18"/>
          <w:szCs w:val="18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b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b/>
          <w:sz w:val="18"/>
          <w:szCs w:val="18"/>
          <w:lang w:val="sr-Cyrl-CS"/>
        </w:rPr>
        <w:lastRenderedPageBreak/>
        <w:t>Задаци екскурзије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b/>
          <w:sz w:val="18"/>
          <w:szCs w:val="18"/>
          <w:lang w:val="sr-Cyrl-CS"/>
        </w:rPr>
      </w:pP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• проучавање феномена и објеката у природи и уочавање узрочно- последичних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односа у конкретним природним и друштвеним условима,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• стицање нових сазнања,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• упознавање са процесом рада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• развијање интересовања за природу и изграђивање еколошких навика,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• подстицање испољавања позитивних емоционалних доживљаја,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bCs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• упознавање занимања људи која су карактеристична за поједине крајеве,</w:t>
      </w:r>
    </w:p>
    <w:p w:rsidR="009574E5" w:rsidRPr="00AE1B5D" w:rsidRDefault="009574E5" w:rsidP="009574E5">
      <w:pPr>
        <w:autoSpaceDE w:val="0"/>
        <w:autoSpaceDN w:val="0"/>
        <w:adjustRightInd w:val="0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• развијање позитивног односа према националним, уметничким и културним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вредностима,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• изгарђивање естетских и културних потреба и навика као и позитивних социјалних односа међу ученицима и професорима.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  <w:r w:rsidRPr="00AE1B5D"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  <w:t>Садржаји екскрзије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9574E5" w:rsidRPr="00AE1B5D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Садржаји екскурзије остварују се на основу наставног плана и програма образовно-васпитног рада и школског програма, и саставни су део Годишњег плана рада школе.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  <w:r w:rsidRPr="00AE1B5D"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  <w:t>Извођење екскурзије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9574E5" w:rsidRPr="00AE1B5D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Носиоци припреме, организације и извођења програма екскурзије су су: директор школе, стручни вођа пута, одељењски старешина или други наставник кога одреди директор школе, који је добио сагласност Одељењског већа и који најмање једну годину реализује наставу у одређеном одељењу. Стручног вођу пута бира директор школе из реда наставника који оставарују наставни план и програм. Стручни вођа пута прати и спроводи програм који се односи на остваривање постављених образовно-васпитних циљева и задатака и одговарајућих садржаја. Одељењски старешина координира остваривање садржаја и активности предвиђених програмом екскрзије, стара се о безбедности и понашању ученика.</w:t>
      </w:r>
    </w:p>
    <w:p w:rsidR="009574E5" w:rsidRPr="00AE1B5D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  <w:r w:rsidRPr="00AE1B5D"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  <w:t>Безбедност путовања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9574E5" w:rsidRPr="00AE1B5D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>Приликом уговарања путовања, директор је дужан да, уговором са агенцијом, обезбеди потребне услове за удобан и безбедан превоз ученика у односу на ангажовани број аутобуса. Пре путовања директор сазива заједнички састанак свих ученика који путују и њихових родитеља, коме присуствују и стручни вођа пута и одељењски старешина. На састанку се сви ученици обавештавају о правилима понашања , којих су дужни да се придржавају. За ова путовања дуже од једног дана, неопходно је да родитељ (старатељ) достави здравствени лист.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Cs/>
          <w:sz w:val="18"/>
          <w:szCs w:val="18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  <w:r w:rsidRPr="00AE1B5D"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  <w:t>Извештај о извођењу екскурзије</w:t>
      </w:r>
    </w:p>
    <w:p w:rsidR="009574E5" w:rsidRPr="00AE1B5D" w:rsidRDefault="009574E5" w:rsidP="009574E5">
      <w:pPr>
        <w:autoSpaceDE w:val="0"/>
        <w:autoSpaceDN w:val="0"/>
        <w:adjustRightInd w:val="0"/>
        <w:jc w:val="both"/>
        <w:rPr>
          <w:rFonts w:asciiTheme="minorHAnsi" w:eastAsia="Tahoma-Bold" w:hAnsiTheme="minorHAnsi"/>
          <w:b/>
          <w:bCs/>
          <w:sz w:val="18"/>
          <w:szCs w:val="18"/>
          <w:u w:val="single"/>
          <w:lang w:val="sr-Cyrl-CS"/>
        </w:rPr>
      </w:pPr>
    </w:p>
    <w:p w:rsidR="009574E5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  <w:r w:rsidRPr="00AE1B5D">
        <w:rPr>
          <w:rFonts w:asciiTheme="minorHAnsi" w:eastAsia="Tahoma-Bold" w:hAnsiTheme="minorHAnsi"/>
          <w:sz w:val="18"/>
          <w:szCs w:val="18"/>
          <w:lang w:val="sr-Cyrl-CS"/>
        </w:rPr>
        <w:t xml:space="preserve">После изведеног путовања, стручни вођа пута и представник агенције сачињавају забелешку о извођењу путовања, после чега стручни вођа пута у року од три дана сачињава извештај, који подноси директору, са оценом о извођењу и квалитету пружених услуга. </w:t>
      </w:r>
    </w:p>
    <w:p w:rsidR="009574E5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</w:p>
    <w:p w:rsidR="009574E5" w:rsidRPr="009574E5" w:rsidRDefault="009574E5" w:rsidP="00636598">
      <w:pPr>
        <w:pStyle w:val="Heading1"/>
        <w:jc w:val="center"/>
        <w:rPr>
          <w:rFonts w:asciiTheme="minorHAnsi" w:hAnsiTheme="minorHAnsi"/>
          <w:sz w:val="24"/>
          <w:szCs w:val="24"/>
        </w:rPr>
      </w:pPr>
      <w:bookmarkStart w:id="26" w:name="_Toc430691337"/>
      <w:bookmarkStart w:id="27" w:name="_Toc511955"/>
      <w:r w:rsidRPr="009574E5">
        <w:rPr>
          <w:rFonts w:asciiTheme="minorHAnsi" w:hAnsiTheme="minorHAnsi"/>
          <w:sz w:val="24"/>
          <w:szCs w:val="24"/>
        </w:rPr>
        <w:t>Програм безбедности и здравља на раду</w:t>
      </w:r>
      <w:bookmarkEnd w:id="26"/>
      <w:bookmarkEnd w:id="27"/>
    </w:p>
    <w:p w:rsidR="009574E5" w:rsidRPr="00DC055E" w:rsidRDefault="009574E5" w:rsidP="009574E5">
      <w:pPr>
        <w:rPr>
          <w:rFonts w:asciiTheme="minorHAnsi" w:hAnsiTheme="minorHAnsi"/>
          <w:sz w:val="18"/>
          <w:szCs w:val="18"/>
        </w:rPr>
      </w:pPr>
    </w:p>
    <w:p w:rsidR="009574E5" w:rsidRPr="00DC055E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За безбедност ученика од момента уласка у школско двориште, односно зградуШколе, најодговорнија је Школа. Правилником о безбедности у Школирегулисане су све мере и обавезе и дужности у функцији безбедности.</w:t>
      </w:r>
      <w:proofErr w:type="gramEnd"/>
    </w:p>
    <w:p w:rsidR="009574E5" w:rsidRPr="00DC055E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Велики број фактора утиче на врсту и садржај предвиђених мера.</w:t>
      </w:r>
      <w:proofErr w:type="gramEnd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Међу њима су:</w:t>
      </w:r>
    </w:p>
    <w:p w:rsidR="009574E5" w:rsidRPr="00DC055E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</w:p>
    <w:p w:rsidR="009574E5" w:rsidRPr="00DC055E" w:rsidRDefault="009574E5" w:rsidP="009574E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положај Школе, </w:t>
      </w:r>
    </w:p>
    <w:p w:rsidR="009574E5" w:rsidRPr="00DC055E" w:rsidRDefault="009574E5" w:rsidP="009574E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саобраћај око ње, </w:t>
      </w:r>
    </w:p>
    <w:p w:rsidR="009574E5" w:rsidRPr="00DC055E" w:rsidRDefault="009574E5" w:rsidP="009574E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DC055E">
        <w:rPr>
          <w:rFonts w:asciiTheme="minorHAnsi" w:eastAsiaTheme="minorHAnsi" w:hAnsiTheme="minorHAnsi" w:cs="TimesNewRomanPSMT"/>
          <w:sz w:val="18"/>
          <w:szCs w:val="18"/>
        </w:rPr>
        <w:lastRenderedPageBreak/>
        <w:t xml:space="preserve">рад у две смене, </w:t>
      </w:r>
    </w:p>
    <w:p w:rsidR="009574E5" w:rsidRPr="00BD0B8E" w:rsidRDefault="009574E5" w:rsidP="009574E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структура</w:t>
      </w:r>
      <w:proofErr w:type="gramEnd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ученика. </w:t>
      </w:r>
    </w:p>
    <w:p w:rsidR="009574E5" w:rsidRPr="00BD0B8E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</w:p>
    <w:p w:rsidR="009574E5" w:rsidRPr="00DC055E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На спровођењуових мера ангажовано је више субјеката у Школи: Наставничко веће, одељењска већа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,одељењске</w:t>
      </w:r>
      <w:proofErr w:type="gramEnd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старешине, дежурни професори и помоћни радници.</w:t>
      </w:r>
    </w:p>
    <w:p w:rsidR="009574E5" w:rsidRPr="00DC055E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    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У школи постоји и видео надзор, што у многоме доприносида безбедност ученика и запослених буде на високом нивоу.</w:t>
      </w:r>
      <w:proofErr w:type="gramEnd"/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Одељењске старешине кроз реализацију свог плана рада упознају ученике са</w:t>
      </w:r>
      <w:r>
        <w:rPr>
          <w:rFonts w:asciiTheme="minorHAnsi" w:eastAsiaTheme="minorHAnsi" w:hAnsiTheme="minorHAnsi" w:cs="TimesNewRomanPSMT"/>
          <w:sz w:val="18"/>
          <w:szCs w:val="18"/>
        </w:rPr>
        <w:t xml:space="preserve"> </w:t>
      </w:r>
      <w:r w:rsidRPr="00DC055E">
        <w:rPr>
          <w:rFonts w:asciiTheme="minorHAnsi" w:eastAsiaTheme="minorHAnsi" w:hAnsiTheme="minorHAnsi" w:cs="TimesNewRomanPSMT"/>
          <w:sz w:val="18"/>
          <w:szCs w:val="18"/>
        </w:rPr>
        <w:t>правилницима Школе (посебно са Правилником о кућном реду и Правилником ообавезама и одговорностима ученика) и непосредно утичу на понашање ученика, а тимеи на њихову безбедност.</w:t>
      </w:r>
      <w:proofErr w:type="gramEnd"/>
    </w:p>
    <w:p w:rsidR="009574E5" w:rsidRPr="00BD0B8E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Психолошко-педагошка служба Школе предузима све неопходне мере (често усарадњи са родитељима), како би се уочиле евентуалне негативне појаве (асоцијалноили агресивно понашање и слично) и реаговало на време.</w:t>
      </w:r>
      <w:proofErr w:type="gramEnd"/>
    </w:p>
    <w:p w:rsidR="009574E5" w:rsidRPr="00917F48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</w:p>
    <w:p w:rsidR="009574E5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DC055E">
        <w:rPr>
          <w:rFonts w:asciiTheme="minorHAnsi" w:eastAsiaTheme="minorHAnsi" w:hAnsiTheme="minorHAnsi" w:cs="TimesNewRomanPSMT"/>
          <w:sz w:val="18"/>
          <w:szCs w:val="18"/>
        </w:rPr>
        <w:t>Поред субјеката у Школи, Школа остварује стални контакт са МУП-ом, чији радници</w:t>
      </w:r>
      <w:r>
        <w:rPr>
          <w:rFonts w:asciiTheme="minorHAnsi" w:eastAsiaTheme="minorHAnsi" w:hAnsiTheme="minorHAnsi" w:cs="TimesNewRomanPSMT"/>
          <w:sz w:val="18"/>
          <w:szCs w:val="18"/>
        </w:rPr>
        <w:t xml:space="preserve"> </w:t>
      </w:r>
      <w:r w:rsidRPr="00DC055E">
        <w:rPr>
          <w:rFonts w:asciiTheme="minorHAnsi" w:eastAsiaTheme="minorHAnsi" w:hAnsiTheme="minorHAnsi" w:cs="TimesNewRomanPSMT"/>
          <w:sz w:val="18"/>
          <w:szCs w:val="18"/>
        </w:rPr>
        <w:t>често обилазе Школу јер постоји „институција</w:t>
      </w:r>
      <w:proofErr w:type="gramStart"/>
      <w:r w:rsidRPr="00DC055E">
        <w:rPr>
          <w:rFonts w:asciiTheme="minorHAnsi" w:eastAsiaTheme="minorHAnsi" w:hAnsiTheme="minorHAnsi" w:cs="TimesNewRomanPSMT"/>
          <w:sz w:val="18"/>
          <w:szCs w:val="18"/>
        </w:rPr>
        <w:t>“ школског</w:t>
      </w:r>
      <w:proofErr w:type="gramEnd"/>
      <w:r w:rsidRPr="00DC055E">
        <w:rPr>
          <w:rFonts w:asciiTheme="minorHAnsi" w:eastAsiaTheme="minorHAnsi" w:hAnsiTheme="minorHAnsi" w:cs="TimesNewRomanPSMT"/>
          <w:sz w:val="18"/>
          <w:szCs w:val="18"/>
        </w:rPr>
        <w:t xml:space="preserve"> полицајца.</w:t>
      </w:r>
    </w:p>
    <w:p w:rsidR="009574E5" w:rsidRPr="00DC055E" w:rsidRDefault="009574E5" w:rsidP="009574E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</w:p>
    <w:p w:rsidR="009574E5" w:rsidRPr="00422F68" w:rsidRDefault="009574E5" w:rsidP="009574E5">
      <w:pPr>
        <w:rPr>
          <w:rFonts w:asciiTheme="minorHAnsi" w:hAnsiTheme="minorHAnsi"/>
          <w:b/>
          <w:sz w:val="20"/>
          <w:szCs w:val="20"/>
        </w:rPr>
      </w:pPr>
      <w:proofErr w:type="gramStart"/>
      <w:r w:rsidRPr="00AE1B5D">
        <w:rPr>
          <w:rFonts w:asciiTheme="minorHAnsi" w:hAnsiTheme="minorHAnsi"/>
          <w:sz w:val="18"/>
          <w:szCs w:val="18"/>
        </w:rPr>
        <w:t>Циљ је да младима јасно ставимо до знања куда води употреба наркотика, колико је употреба штетна по здравље, да их усмеримо ка здравим стиловима живота.</w:t>
      </w:r>
      <w:proofErr w:type="gramEnd"/>
      <w:r w:rsidRPr="00AE1B5D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AE1B5D">
        <w:rPr>
          <w:rFonts w:asciiTheme="minorHAnsi" w:hAnsiTheme="minorHAnsi"/>
          <w:sz w:val="18"/>
          <w:szCs w:val="18"/>
        </w:rPr>
        <w:t>Такође, циљ је и да подигнемо свест јавности, ородице и васпитно-образовних установа о проблему наркоманије.</w:t>
      </w:r>
      <w:proofErr w:type="gramEnd"/>
      <w:r w:rsidRPr="00AE1B5D">
        <w:rPr>
          <w:rFonts w:asciiTheme="minorHAnsi" w:hAnsiTheme="minorHAnsi"/>
          <w:sz w:val="18"/>
          <w:szCs w:val="18"/>
        </w:rPr>
        <w:t xml:space="preserve"> </w:t>
      </w:r>
    </w:p>
    <w:p w:rsidR="009574E5" w:rsidRPr="00AE1B5D" w:rsidRDefault="009574E5" w:rsidP="009574E5">
      <w:pPr>
        <w:autoSpaceDE w:val="0"/>
        <w:autoSpaceDN w:val="0"/>
        <w:adjustRightInd w:val="0"/>
        <w:ind w:firstLine="720"/>
        <w:jc w:val="both"/>
        <w:rPr>
          <w:rFonts w:asciiTheme="minorHAnsi" w:eastAsia="Tahoma-Bold" w:hAnsiTheme="minorHAnsi"/>
          <w:sz w:val="18"/>
          <w:szCs w:val="18"/>
          <w:lang w:val="sr-Cyrl-CS"/>
        </w:rPr>
      </w:pPr>
    </w:p>
    <w:p w:rsidR="00AF715C" w:rsidRPr="00636598" w:rsidRDefault="00AF715C" w:rsidP="00636598">
      <w:pPr>
        <w:pStyle w:val="wyq110---naslov-clana"/>
        <w:shd w:val="clear" w:color="auto" w:fill="FFFFFF"/>
        <w:spacing w:before="240" w:beforeAutospacing="0" w:after="240" w:afterAutospacing="0"/>
        <w:jc w:val="center"/>
        <w:outlineLvl w:val="0"/>
        <w:rPr>
          <w:rFonts w:ascii="Open Sans" w:hAnsi="Open Sans" w:cs="Open Sans"/>
          <w:b/>
          <w:bCs/>
          <w:color w:val="4F81BD" w:themeColor="accent1"/>
          <w:sz w:val="19"/>
          <w:szCs w:val="19"/>
        </w:rPr>
      </w:pPr>
      <w:bookmarkStart w:id="28" w:name="_Toc511956"/>
      <w:r w:rsidRPr="00636598">
        <w:rPr>
          <w:rFonts w:ascii="Open Sans" w:hAnsi="Open Sans" w:cs="Open Sans"/>
          <w:b/>
          <w:bCs/>
          <w:color w:val="4F81BD" w:themeColor="accent1"/>
          <w:sz w:val="19"/>
          <w:szCs w:val="19"/>
        </w:rPr>
        <w:t>Смернице за прилагођавање и пружање додатне подршке</w:t>
      </w:r>
      <w:bookmarkEnd w:id="28"/>
    </w:p>
    <w:p w:rsidR="00AF715C" w:rsidRDefault="00AF715C" w:rsidP="00AF715C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Open Sans" w:hAnsi="Open Sans" w:cs="Open Sans"/>
          <w:b/>
          <w:bCs/>
          <w:color w:val="333333"/>
          <w:sz w:val="19"/>
          <w:szCs w:val="19"/>
        </w:rPr>
      </w:pPr>
      <w:bookmarkStart w:id="29" w:name="clan_12"/>
      <w:bookmarkEnd w:id="29"/>
    </w:p>
    <w:p w:rsidR="00AF715C" w:rsidRPr="00AF715C" w:rsidRDefault="00AF715C" w:rsidP="00AF715C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AF715C">
        <w:rPr>
          <w:rFonts w:asciiTheme="minorHAnsi" w:eastAsiaTheme="minorHAnsi" w:hAnsiTheme="minorHAnsi" w:cs="TimesNewRomanPSMT"/>
          <w:sz w:val="18"/>
          <w:szCs w:val="18"/>
        </w:rPr>
        <w:t>За ученика  коме је због сметњи у развоју и инвалидитета, специфичних тешкоћа у учењу, социјалне ускраћености, ризика од раног напуштања школовања и других разлога потребна додатна подршка у образовању и васпитању, школа обезбеђује отклањање физичких и комуникацијских препрека и зависно од потреба, доноси и индивидуални образовни план, у складу са Законом.</w:t>
      </w:r>
    </w:p>
    <w:p w:rsidR="00AF715C" w:rsidRPr="00AF715C" w:rsidRDefault="00AF715C" w:rsidP="00AF715C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AF715C">
        <w:rPr>
          <w:rFonts w:asciiTheme="minorHAnsi" w:eastAsiaTheme="minorHAnsi" w:hAnsiTheme="minorHAnsi" w:cs="TimesNewRomanPSMT"/>
          <w:sz w:val="18"/>
          <w:szCs w:val="18"/>
        </w:rPr>
        <w:t xml:space="preserve">Циљ додатне подршке у образовању и васпитању јесте постизање оптималног укључивања </w:t>
      </w:r>
      <w:proofErr w:type="gramStart"/>
      <w:r w:rsidRPr="00AF715C">
        <w:rPr>
          <w:rFonts w:asciiTheme="minorHAnsi" w:eastAsiaTheme="minorHAnsi" w:hAnsiTheme="minorHAnsi" w:cs="TimesNewRomanPSMT"/>
          <w:sz w:val="18"/>
          <w:szCs w:val="18"/>
        </w:rPr>
        <w:t>ученика  у</w:t>
      </w:r>
      <w:proofErr w:type="gramEnd"/>
      <w:r w:rsidRPr="00AF715C">
        <w:rPr>
          <w:rFonts w:asciiTheme="minorHAnsi" w:eastAsiaTheme="minorHAnsi" w:hAnsiTheme="minorHAnsi" w:cs="TimesNewRomanPSMT"/>
          <w:sz w:val="18"/>
          <w:szCs w:val="18"/>
        </w:rPr>
        <w:t xml:space="preserve"> редован образовно-васпитни рад, осамостаљивање у вршњачком колективу и његово напредовање у образовању и припрема за свет рада.</w:t>
      </w:r>
    </w:p>
    <w:p w:rsidR="00AF715C" w:rsidRPr="00AF715C" w:rsidRDefault="00AF715C" w:rsidP="00AF715C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AF715C">
        <w:rPr>
          <w:rFonts w:asciiTheme="minorHAnsi" w:eastAsiaTheme="minorHAnsi" w:hAnsiTheme="minorHAnsi" w:cs="TimesNewRomanPSMT"/>
          <w:sz w:val="18"/>
          <w:szCs w:val="18"/>
        </w:rPr>
        <w:t>Ученик</w:t>
      </w:r>
      <w:r>
        <w:rPr>
          <w:rFonts w:asciiTheme="minorHAnsi" w:eastAsiaTheme="minorHAnsi" w:hAnsiTheme="minorHAnsi" w:cs="TimesNewRomanPSMT"/>
          <w:sz w:val="18"/>
          <w:szCs w:val="18"/>
        </w:rPr>
        <w:t xml:space="preserve"> </w:t>
      </w:r>
      <w:r w:rsidRPr="00AF715C">
        <w:rPr>
          <w:rFonts w:asciiTheme="minorHAnsi" w:eastAsiaTheme="minorHAnsi" w:hAnsiTheme="minorHAnsi" w:cs="TimesNewRomanPSMT"/>
          <w:sz w:val="18"/>
          <w:szCs w:val="18"/>
        </w:rPr>
        <w:t xml:space="preserve"> треба</w:t>
      </w:r>
      <w:proofErr w:type="gramEnd"/>
      <w:r w:rsidRPr="00AF715C">
        <w:rPr>
          <w:rFonts w:asciiTheme="minorHAnsi" w:eastAsiaTheme="minorHAnsi" w:hAnsiTheme="minorHAnsi" w:cs="TimesNewRomanPSMT"/>
          <w:sz w:val="18"/>
          <w:szCs w:val="18"/>
        </w:rPr>
        <w:t xml:space="preserve"> да испуњава здравствене услове који одговарају захтевима занимања.</w:t>
      </w:r>
    </w:p>
    <w:p w:rsidR="00AF715C" w:rsidRPr="00AF715C" w:rsidRDefault="00AF715C" w:rsidP="00AF715C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AF715C">
        <w:rPr>
          <w:rFonts w:asciiTheme="minorHAnsi" w:eastAsiaTheme="minorHAnsi" w:hAnsiTheme="minorHAnsi" w:cs="TimesNewRomanPSMT"/>
          <w:sz w:val="18"/>
          <w:szCs w:val="18"/>
        </w:rPr>
        <w:t>За остваривање додатне подршке у образовању и васпитању, директор, наставник, стручни сарадник</w:t>
      </w:r>
      <w:proofErr w:type="gramStart"/>
      <w:r w:rsidRPr="00AF715C">
        <w:rPr>
          <w:rFonts w:asciiTheme="minorHAnsi" w:eastAsiaTheme="minorHAnsi" w:hAnsiTheme="minorHAnsi" w:cs="TimesNewRomanPSMT"/>
          <w:sz w:val="18"/>
          <w:szCs w:val="18"/>
        </w:rPr>
        <w:t>,  и</w:t>
      </w:r>
      <w:proofErr w:type="gramEnd"/>
      <w:r w:rsidRPr="00AF715C">
        <w:rPr>
          <w:rFonts w:asciiTheme="minorHAnsi" w:eastAsiaTheme="minorHAnsi" w:hAnsiTheme="minorHAnsi" w:cs="TimesNewRomanPSMT"/>
          <w:sz w:val="18"/>
          <w:szCs w:val="18"/>
        </w:rPr>
        <w:t xml:space="preserve"> родитељ, односно други законски заступник, може да добије посебну стручну помоћ у погледу спровођења инклузивног образовања и васпитања.</w:t>
      </w:r>
    </w:p>
    <w:p w:rsidR="00AF715C" w:rsidRPr="00AF715C" w:rsidRDefault="00AF715C" w:rsidP="00AF715C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proofErr w:type="gramStart"/>
      <w:r w:rsidRPr="00AF715C">
        <w:rPr>
          <w:rFonts w:asciiTheme="minorHAnsi" w:eastAsiaTheme="minorHAnsi" w:hAnsiTheme="minorHAnsi" w:cs="TimesNewRomanPSMT"/>
          <w:sz w:val="18"/>
          <w:szCs w:val="18"/>
        </w:rPr>
        <w:t>Ради остваривања додатне подршке у образовању и васпитању, школа остварује сарадњу са органима јединице локалне самоуправе, организацијама, установама и удружењима.</w:t>
      </w:r>
      <w:proofErr w:type="gramEnd"/>
    </w:p>
    <w:p w:rsidR="00AF715C" w:rsidRPr="00AF715C" w:rsidRDefault="00AF715C" w:rsidP="00AF715C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sz w:val="18"/>
          <w:szCs w:val="18"/>
        </w:rPr>
      </w:pPr>
      <w:r w:rsidRPr="00AF715C">
        <w:rPr>
          <w:rFonts w:asciiTheme="minorHAnsi" w:eastAsiaTheme="minorHAnsi" w:hAnsiTheme="minorHAnsi" w:cs="TimesNewRomanPSMT"/>
          <w:sz w:val="18"/>
          <w:szCs w:val="18"/>
        </w:rPr>
        <w:t xml:space="preserve">Посебну стручну </w:t>
      </w:r>
      <w:proofErr w:type="gramStart"/>
      <w:r w:rsidRPr="00AF715C">
        <w:rPr>
          <w:rFonts w:asciiTheme="minorHAnsi" w:eastAsiaTheme="minorHAnsi" w:hAnsiTheme="minorHAnsi" w:cs="TimesNewRomanPSMT"/>
          <w:sz w:val="18"/>
          <w:szCs w:val="18"/>
        </w:rPr>
        <w:t>помоћ  могу</w:t>
      </w:r>
      <w:proofErr w:type="gramEnd"/>
      <w:r w:rsidRPr="00AF715C">
        <w:rPr>
          <w:rFonts w:asciiTheme="minorHAnsi" w:eastAsiaTheme="minorHAnsi" w:hAnsiTheme="minorHAnsi" w:cs="TimesNewRomanPSMT"/>
          <w:sz w:val="18"/>
          <w:szCs w:val="18"/>
        </w:rPr>
        <w:t xml:space="preserve">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</w:p>
    <w:p w:rsidR="00DF15F0" w:rsidRPr="009574E5" w:rsidRDefault="00DF15F0" w:rsidP="00636598">
      <w:pPr>
        <w:pStyle w:val="Heading1"/>
        <w:jc w:val="center"/>
        <w:rPr>
          <w:rFonts w:asciiTheme="minorHAnsi" w:hAnsiTheme="minorHAnsi"/>
          <w:sz w:val="24"/>
          <w:szCs w:val="24"/>
        </w:rPr>
      </w:pPr>
      <w:bookmarkStart w:id="30" w:name="_Toc511957"/>
      <w:r w:rsidRPr="009574E5">
        <w:rPr>
          <w:rFonts w:asciiTheme="minorHAnsi" w:hAnsiTheme="minorHAnsi"/>
          <w:sz w:val="24"/>
          <w:szCs w:val="24"/>
        </w:rPr>
        <w:t>Програм културне и јавне делатности школе</w:t>
      </w:r>
      <w:bookmarkEnd w:id="30"/>
    </w:p>
    <w:p w:rsidR="00DF15F0" w:rsidRPr="00927166" w:rsidRDefault="00DF15F0" w:rsidP="00DF15F0">
      <w:pPr>
        <w:rPr>
          <w:rFonts w:asciiTheme="minorHAnsi" w:hAnsiTheme="minorHAnsi"/>
          <w:sz w:val="18"/>
          <w:szCs w:val="18"/>
          <w:lang w:val="sr-Cyrl-CS"/>
        </w:rPr>
      </w:pPr>
    </w:p>
    <w:p w:rsidR="00DF15F0" w:rsidRPr="00927166" w:rsidRDefault="00DF15F0" w:rsidP="00DF15F0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927166">
        <w:rPr>
          <w:rFonts w:asciiTheme="minorHAnsi" w:hAnsiTheme="minorHAnsi"/>
          <w:bCs/>
          <w:sz w:val="18"/>
          <w:szCs w:val="18"/>
          <w:lang w:val="sr-Cyrl-CS"/>
        </w:rPr>
        <w:t>Ученици наше школе учествоваће у обележавању и</w:t>
      </w:r>
      <w:r w:rsidRPr="00927166">
        <w:rPr>
          <w:rFonts w:asciiTheme="minorHAnsi" w:hAnsiTheme="minorHAnsi"/>
          <w:sz w:val="18"/>
          <w:szCs w:val="18"/>
          <w:lang w:val="sr-Cyrl-CS"/>
        </w:rPr>
        <w:t xml:space="preserve"> прослављању значајних датума и јубилеја организовањем акција, изложби и других културних манифестација.</w:t>
      </w:r>
    </w:p>
    <w:p w:rsidR="00DF15F0" w:rsidRPr="00927166" w:rsidRDefault="00DF15F0" w:rsidP="00DF15F0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927166">
        <w:rPr>
          <w:rFonts w:asciiTheme="minorHAnsi" w:hAnsiTheme="minorHAnsi"/>
          <w:sz w:val="18"/>
          <w:szCs w:val="18"/>
          <w:lang w:val="sr-Cyrl-CS"/>
        </w:rPr>
        <w:t>Имајући у виду децу каја расту у непотпуним породицама, школа ће сарађивати са Центром за социјални рад.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927166">
        <w:rPr>
          <w:rFonts w:asciiTheme="minorHAnsi" w:hAnsiTheme="minorHAnsi"/>
          <w:sz w:val="18"/>
          <w:szCs w:val="18"/>
          <w:lang w:val="sr-Cyrl-CS"/>
        </w:rPr>
        <w:tab/>
        <w:t>Кроз организовање друштвено-корисног рада, уређиваће ћ</w:t>
      </w:r>
      <w:r w:rsidRPr="00927166">
        <w:rPr>
          <w:rFonts w:asciiTheme="minorHAnsi" w:hAnsiTheme="minorHAnsi"/>
          <w:sz w:val="18"/>
          <w:szCs w:val="18"/>
        </w:rPr>
        <w:t>e</w:t>
      </w:r>
      <w:r w:rsidRPr="00927166">
        <w:rPr>
          <w:rFonts w:asciiTheme="minorHAnsi" w:hAnsiTheme="minorHAnsi"/>
          <w:sz w:val="18"/>
          <w:szCs w:val="18"/>
          <w:lang w:val="sr-Cyrl-CS"/>
        </w:rPr>
        <w:t xml:space="preserve"> школски простор и школско двориште.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927166">
        <w:rPr>
          <w:rFonts w:asciiTheme="minorHAnsi" w:hAnsiTheme="minorHAnsi"/>
          <w:sz w:val="18"/>
          <w:szCs w:val="18"/>
          <w:lang w:val="sr-Cyrl-CS"/>
        </w:rPr>
        <w:tab/>
        <w:t>Ученици ће се укључивати у све акције које буде организовао Црвени крст и Општине/добровољно давање крви.</w:t>
      </w:r>
    </w:p>
    <w:p w:rsidR="00DF15F0" w:rsidRPr="00927166" w:rsidRDefault="00DF15F0" w:rsidP="00DF15F0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927166">
        <w:rPr>
          <w:rFonts w:asciiTheme="minorHAnsi" w:hAnsiTheme="minorHAnsi"/>
          <w:sz w:val="18"/>
          <w:szCs w:val="18"/>
          <w:lang w:val="sr-Cyrl-CS"/>
        </w:rPr>
        <w:t>У сарадњи са Музејом, Градском библиотеком и Домом културе у Новој Вароши ученицима ће бити омогућена организована посета и едуковање из те области.</w:t>
      </w:r>
    </w:p>
    <w:p w:rsidR="00DF15F0" w:rsidRPr="00927166" w:rsidRDefault="00DF15F0" w:rsidP="00DF15F0">
      <w:pPr>
        <w:ind w:firstLine="720"/>
        <w:jc w:val="both"/>
        <w:rPr>
          <w:rFonts w:asciiTheme="minorHAnsi" w:hAnsiTheme="minorHAnsi"/>
          <w:sz w:val="18"/>
          <w:szCs w:val="18"/>
          <w:lang w:val="sr-Cyrl-CS"/>
        </w:rPr>
      </w:pPr>
      <w:r w:rsidRPr="00927166">
        <w:rPr>
          <w:rFonts w:asciiTheme="minorHAnsi" w:hAnsiTheme="minorHAnsi"/>
          <w:sz w:val="18"/>
          <w:szCs w:val="18"/>
          <w:lang w:val="sr-Cyrl-CS"/>
        </w:rPr>
        <w:t xml:space="preserve">У сарадњи са МУП-ом, Центром за Социјални рад и Домом здравља биће организована предавања и трибине са темом о превенцији и заштити од наркоманије и као и других болести зависности. 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927166">
        <w:rPr>
          <w:rFonts w:asciiTheme="minorHAnsi" w:hAnsiTheme="minorHAnsi"/>
          <w:sz w:val="18"/>
          <w:szCs w:val="18"/>
          <w:lang w:val="sr-Cyrl-CS"/>
        </w:rPr>
        <w:lastRenderedPageBreak/>
        <w:tab/>
        <w:t>Ученици и наставници школе укључиваће се и у остале спортске, културне и хуманитарне активности које буду организоване у граду.</w:t>
      </w:r>
    </w:p>
    <w:p w:rsidR="00DF15F0" w:rsidRPr="009574E5" w:rsidRDefault="00DF15F0" w:rsidP="00636598">
      <w:pPr>
        <w:pStyle w:val="Heading1"/>
        <w:jc w:val="center"/>
        <w:rPr>
          <w:rFonts w:asciiTheme="minorHAnsi" w:hAnsiTheme="minorHAnsi"/>
          <w:sz w:val="24"/>
          <w:szCs w:val="24"/>
          <w:lang w:val="sr-Latn-CS"/>
        </w:rPr>
      </w:pPr>
      <w:bookmarkStart w:id="31" w:name="_Toc362272320"/>
      <w:bookmarkStart w:id="32" w:name="_Toc361960381"/>
      <w:bookmarkStart w:id="33" w:name="_Toc240266568"/>
      <w:bookmarkStart w:id="34" w:name="_Toc240223525"/>
      <w:bookmarkStart w:id="35" w:name="_Toc239657466"/>
      <w:bookmarkStart w:id="36" w:name="_Toc238547795"/>
      <w:bookmarkStart w:id="37" w:name="_Toc429652233"/>
      <w:bookmarkStart w:id="38" w:name="_Toc524463951"/>
      <w:bookmarkStart w:id="39" w:name="_Toc511958"/>
      <w:r w:rsidRPr="009574E5">
        <w:rPr>
          <w:rFonts w:asciiTheme="minorHAnsi" w:hAnsiTheme="minorHAnsi"/>
          <w:sz w:val="24"/>
          <w:szCs w:val="24"/>
        </w:rPr>
        <w:t>Програм рада Ученичког парламента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DF15F0" w:rsidRPr="00927166" w:rsidRDefault="00DF15F0" w:rsidP="00DF15F0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Ученички парламент је Законом загарантована формална институција која ученицима омогућава демократски начин удруживања ради заступања истереса свих ученика у школи, као и учешће ученика у доношењу одлука које се њих непосредно тичу.</w:t>
      </w:r>
    </w:p>
    <w:p w:rsidR="00DF15F0" w:rsidRPr="00927166" w:rsidRDefault="00DF15F0" w:rsidP="00DF15F0">
      <w:pPr>
        <w:autoSpaceDE w:val="0"/>
        <w:autoSpaceDN w:val="0"/>
        <w:adjustRightInd w:val="0"/>
        <w:ind w:left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Циљеви: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Остваривање слобода ученика: говора, изражавања сопственог мишљења, удруживања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Остваривање сопствених права, не угрожавајући права других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Развијање демократских знања и вредности, кроз прихватање различитости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Оснаживање младих за доношење заједничких одлука прихватљивих за све стране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Поспешивање личног развоја ученика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Развијање самопоуздања и личне одговорности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Развијање спремности за прихватање различитости, развијање самоконтроле, објективности и реалности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Остваривање боље комуникације, уважавања, поштовања, активног слушања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Побољшање атмосфере и живота у школи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Развијање колективног односа и партнерства са наставницима, стручним сарадницима, директорима, родитељима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Оснаживање младих за боље разумевање потреба и проблема својих вршњака, као и прихватање верских, расних, националних, имовинских и полних различитости</w:t>
      </w:r>
    </w:p>
    <w:p w:rsidR="00DF15F0" w:rsidRPr="00927166" w:rsidRDefault="00DF15F0" w:rsidP="00DF15F0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• Оснаживање младих за покретање и учествовање у пројектима у сарадњи са органима школе и локалном заједницом</w:t>
      </w:r>
    </w:p>
    <w:p w:rsidR="00DF15F0" w:rsidRPr="00927166" w:rsidRDefault="00DF15F0" w:rsidP="00DF15F0">
      <w:pPr>
        <w:ind w:firstLine="540"/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</w:rPr>
        <w:t>• Боља информисаност ученика</w:t>
      </w:r>
    </w:p>
    <w:p w:rsidR="00DF15F0" w:rsidRPr="00927166" w:rsidRDefault="00DF15F0" w:rsidP="00DF15F0">
      <w:pPr>
        <w:ind w:left="720"/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DF15F0" w:rsidRPr="00927166" w:rsidRDefault="00DF15F0" w:rsidP="00DF15F0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927166">
        <w:rPr>
          <w:rFonts w:asciiTheme="minorHAnsi" w:hAnsiTheme="minorHAnsi"/>
          <w:sz w:val="18"/>
          <w:szCs w:val="18"/>
        </w:rPr>
        <w:t>Исходи:</w:t>
      </w:r>
    </w:p>
    <w:p w:rsidR="00DF15F0" w:rsidRPr="00927166" w:rsidRDefault="00DF15F0" w:rsidP="00DF15F0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67"/>
        <w:gridCol w:w="7089"/>
      </w:tblGrid>
      <w:tr w:rsidR="00DF15F0" w:rsidRPr="00927166" w:rsidTr="009F3CB9">
        <w:trPr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bCs/>
                <w:sz w:val="18"/>
                <w:szCs w:val="18"/>
              </w:rPr>
              <w:t>За ученике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</w:tcPr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</w:t>
            </w:r>
            <w:r w:rsidRPr="0092716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Остваривање права гарантованих међународним и националним документима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Прихватање права и одговорности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Уважавање личности ученика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Свестран развој ученика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Искуство тимског рада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Учење о различитости и недискриминаторском понашању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Јасна и благовремена информисаност свих ученика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Могућност утицања на одлуке битне за ученике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Квалитет сарадње између ученика и наставника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• Веће задовољство радом и животом у школи</w:t>
            </w:r>
          </w:p>
        </w:tc>
      </w:tr>
      <w:tr w:rsidR="00DF15F0" w:rsidRPr="00927166" w:rsidTr="009F3CB9">
        <w:trPr>
          <w:jc w:val="center"/>
        </w:trPr>
        <w:tc>
          <w:tcPr>
            <w:tcW w:w="1951" w:type="dxa"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</w:tcPr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За школу и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наставнике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</w:tcPr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Боља сарадња и комуникација са ученицима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Упознавање са жељама и потребама ученика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Подела обавеза и одговорности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Задовољство донешеним одлукама, без присиле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Утеда у времену проведеном на развијању осећаја за ред и дисциплину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Лакша адаптација на промене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Веће задовољство радом и животом у школи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15F0" w:rsidRPr="00927166" w:rsidTr="009F3CB9">
        <w:trPr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За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родитеље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5" w:type="dxa"/>
          </w:tcPr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Деца одговорна, свесна својих могућности, спремнија на бољу комуникацију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Лакше идентификовање потреба свих страна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Боља сарадња и задовољство школским процесом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Смањење броја конфликтних ситуација и успешније њихово решавање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Примена научених вештина у породичниј комуникацији, кроз обострано учење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Активно укључивање у школски процес</w:t>
            </w:r>
          </w:p>
        </w:tc>
      </w:tr>
      <w:tr w:rsidR="00DF15F0" w:rsidRPr="00927166" w:rsidTr="009F3CB9">
        <w:trPr>
          <w:jc w:val="center"/>
        </w:trPr>
        <w:tc>
          <w:tcPr>
            <w:tcW w:w="1951" w:type="dxa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За локалну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заједницу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</w:tcPr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Лакше упознавање са потребама ученика и адекватно прилагођавање локалних акција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Лакша и боља информисаност о животу у школи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Боља расподела наменских средстава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• Могућност двосмерне комуникације ради реализације заједничких циљева</w:t>
            </w:r>
          </w:p>
          <w:p w:rsidR="00DF15F0" w:rsidRPr="00927166" w:rsidRDefault="00DF15F0" w:rsidP="009F3C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• Побољшавањем рада школа доприносити побољшању квалитета живота у локалној заједници</w:t>
            </w:r>
          </w:p>
        </w:tc>
      </w:tr>
    </w:tbl>
    <w:p w:rsidR="00DF15F0" w:rsidRPr="00927166" w:rsidRDefault="00DF15F0" w:rsidP="00DF15F0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DF15F0" w:rsidRDefault="00DF15F0" w:rsidP="00DF15F0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 xml:space="preserve">Ученички парламент има 34 чланова (по 2 представника сваког одељења, која се бирају на часовима одељенске заједнице). </w:t>
      </w:r>
      <w:proofErr w:type="gramStart"/>
      <w:r w:rsidRPr="00927166">
        <w:rPr>
          <w:rFonts w:asciiTheme="minorHAnsi" w:hAnsiTheme="minorHAnsi"/>
          <w:sz w:val="18"/>
          <w:szCs w:val="18"/>
        </w:rPr>
        <w:t>Седнице сазива председник Парламента по потреби.</w:t>
      </w:r>
      <w:proofErr w:type="gramEnd"/>
    </w:p>
    <w:p w:rsidR="00B856EF" w:rsidRPr="00B856EF" w:rsidRDefault="00B856EF" w:rsidP="00DF15F0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74015F" w:rsidRDefault="0074015F" w:rsidP="00DF15F0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p w:rsidR="0074015F" w:rsidRDefault="0074015F" w:rsidP="00DF15F0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p w:rsidR="0074015F" w:rsidRDefault="0074015F" w:rsidP="00DF15F0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p w:rsidR="00DF15F0" w:rsidRDefault="00DF15F0" w:rsidP="00DF15F0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  <w:r w:rsidRPr="00927166">
        <w:rPr>
          <w:rFonts w:asciiTheme="minorHAnsi" w:hAnsiTheme="minorHAnsi"/>
          <w:b/>
          <w:sz w:val="18"/>
          <w:szCs w:val="18"/>
          <w:lang w:val="sr-Cyrl-CS"/>
        </w:rPr>
        <w:t>Активности Ученичког парламента</w:t>
      </w:r>
    </w:p>
    <w:p w:rsidR="00B856EF" w:rsidRDefault="00B856EF" w:rsidP="00DF15F0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p w:rsidR="00B856EF" w:rsidRPr="00927166" w:rsidRDefault="00B856EF" w:rsidP="00DF15F0">
      <w:pPr>
        <w:jc w:val="center"/>
        <w:rPr>
          <w:rFonts w:asciiTheme="minorHAnsi" w:hAnsiTheme="minorHAnsi"/>
          <w:b/>
          <w:sz w:val="18"/>
          <w:szCs w:val="18"/>
          <w:lang w:val="sr-Cyrl-CS"/>
        </w:rPr>
      </w:pPr>
    </w:p>
    <w:p w:rsidR="00DF15F0" w:rsidRPr="00927166" w:rsidRDefault="00DF15F0" w:rsidP="00DF15F0">
      <w:pPr>
        <w:ind w:left="360"/>
        <w:jc w:val="both"/>
        <w:rPr>
          <w:rFonts w:asciiTheme="minorHAnsi" w:hAnsiTheme="minorHAnsi"/>
          <w:b/>
          <w:sz w:val="18"/>
          <w:szCs w:val="18"/>
          <w:lang w:val="ru-RU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100"/>
        <w:gridCol w:w="4185"/>
        <w:gridCol w:w="2571"/>
      </w:tblGrid>
      <w:tr w:rsidR="00DF15F0" w:rsidRPr="00927166" w:rsidTr="009F3CB9">
        <w:tc>
          <w:tcPr>
            <w:tcW w:w="235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bCs/>
                <w:sz w:val="18"/>
                <w:szCs w:val="18"/>
              </w:rPr>
              <w:t>Време реализације</w:t>
            </w:r>
          </w:p>
        </w:tc>
        <w:tc>
          <w:tcPr>
            <w:tcW w:w="4961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</w:t>
            </w:r>
          </w:p>
        </w:tc>
        <w:tc>
          <w:tcPr>
            <w:tcW w:w="2942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bCs/>
                <w:sz w:val="18"/>
                <w:szCs w:val="18"/>
              </w:rPr>
              <w:t>Реализатори</w:t>
            </w:r>
          </w:p>
        </w:tc>
      </w:tr>
      <w:tr w:rsidR="00DF15F0" w:rsidRPr="00927166" w:rsidTr="009F3CB9">
        <w:tc>
          <w:tcPr>
            <w:tcW w:w="23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септембар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-Конституисање парламента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-избор руководства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-избор два ученика 4.разреда за ШО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 избор ученика за тим за самовредновање и вредновање рада школе и ШРП, тимове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-упознавање ученика са Статутом и Пословником о раду УП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 Доношење и усвајање плана рада</w:t>
            </w:r>
          </w:p>
        </w:tc>
        <w:tc>
          <w:tcPr>
            <w:tcW w:w="29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Ученици,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разредне старешине,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педагог</w:t>
            </w:r>
          </w:p>
        </w:tc>
      </w:tr>
      <w:tr w:rsidR="00DF15F0" w:rsidRPr="00927166" w:rsidTr="009F3CB9">
        <w:tc>
          <w:tcPr>
            <w:tcW w:w="23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октобар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F15F0" w:rsidRPr="00927166" w:rsidRDefault="00DF15F0" w:rsidP="009F3CB9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Упознавање УП са планом рада тима и са протоколом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-Урадити шему интервентних активности у холу школе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-правила понашања у школи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-професионална оријентација ученика</w:t>
            </w:r>
          </w:p>
        </w:tc>
        <w:tc>
          <w:tcPr>
            <w:tcW w:w="29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Тим за заштиту насиља, ученици,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педагог,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одељењске старешине, НСЗ</w:t>
            </w:r>
          </w:p>
        </w:tc>
      </w:tr>
      <w:tr w:rsidR="00DF15F0" w:rsidRPr="00927166" w:rsidTr="009F3CB9">
        <w:tc>
          <w:tcPr>
            <w:tcW w:w="23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новембар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-обележавање Међународног дана толеранције 16.новембар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-отварање књиге толеранције</w:t>
            </w:r>
          </w:p>
        </w:tc>
        <w:tc>
          <w:tcPr>
            <w:tcW w:w="29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Ученици,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наставници, 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педагог</w:t>
            </w:r>
          </w:p>
        </w:tc>
      </w:tr>
      <w:tr w:rsidR="00DF15F0" w:rsidRPr="00927166" w:rsidTr="009F3CB9">
        <w:tc>
          <w:tcPr>
            <w:tcW w:w="23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децембар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-анализа успеха и дисциплине ученика и мере за побољшање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- обележавање светског дана борбе против сиде</w:t>
            </w:r>
          </w:p>
        </w:tc>
        <w:tc>
          <w:tcPr>
            <w:tcW w:w="29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Дом здравља, 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наставници, директор</w:t>
            </w:r>
          </w:p>
        </w:tc>
      </w:tr>
      <w:tr w:rsidR="00DF15F0" w:rsidRPr="00927166" w:rsidTr="009F3CB9">
        <w:tc>
          <w:tcPr>
            <w:tcW w:w="23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мај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27166">
              <w:rPr>
                <w:rFonts w:asciiTheme="minorHAnsi" w:hAnsiTheme="minorHAnsi"/>
                <w:sz w:val="18"/>
                <w:szCs w:val="18"/>
              </w:rPr>
              <w:t>-уређење школског дворишта</w:t>
            </w:r>
          </w:p>
        </w:tc>
        <w:tc>
          <w:tcPr>
            <w:tcW w:w="29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27166">
              <w:rPr>
                <w:rFonts w:asciiTheme="minorHAnsi" w:hAnsiTheme="minorHAnsi"/>
                <w:sz w:val="18"/>
                <w:szCs w:val="18"/>
              </w:rPr>
              <w:t>Чланови УП, еколошка секција</w:t>
            </w:r>
          </w:p>
        </w:tc>
      </w:tr>
      <w:tr w:rsidR="00DF15F0" w:rsidRPr="00927166" w:rsidTr="009F3CB9">
        <w:tc>
          <w:tcPr>
            <w:tcW w:w="23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прво и друго полугодиште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Организовање спортских такмичења</w:t>
            </w:r>
          </w:p>
        </w:tc>
        <w:tc>
          <w:tcPr>
            <w:tcW w:w="29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Наст.физичког васп.,</w:t>
            </w:r>
          </w:p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ученици, педагог</w:t>
            </w:r>
          </w:p>
        </w:tc>
      </w:tr>
      <w:tr w:rsidR="00DF15F0" w:rsidRPr="00927166" w:rsidTr="009F3CB9">
        <w:tc>
          <w:tcPr>
            <w:tcW w:w="235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током школске године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Активности по избору</w:t>
            </w:r>
          </w:p>
        </w:tc>
        <w:tc>
          <w:tcPr>
            <w:tcW w:w="29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Чланови УП</w:t>
            </w:r>
          </w:p>
        </w:tc>
      </w:tr>
      <w:tr w:rsidR="00DF15F0" w:rsidRPr="00927166" w:rsidTr="009F3CB9">
        <w:tc>
          <w:tcPr>
            <w:tcW w:w="235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</w:tcPr>
          <w:p w:rsidR="00DF15F0" w:rsidRPr="00927166" w:rsidRDefault="00DF15F0" w:rsidP="009F3CB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27166">
              <w:rPr>
                <w:rFonts w:asciiTheme="minorHAnsi" w:hAnsiTheme="minorHAnsi"/>
                <w:b/>
                <w:sz w:val="18"/>
                <w:szCs w:val="18"/>
              </w:rPr>
              <w:t>током шк.године</w:t>
            </w:r>
          </w:p>
        </w:tc>
        <w:tc>
          <w:tcPr>
            <w:tcW w:w="496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Уређење школског енетеријера</w:t>
            </w:r>
          </w:p>
        </w:tc>
        <w:tc>
          <w:tcPr>
            <w:tcW w:w="2942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</w:tcPr>
          <w:p w:rsidR="00DF15F0" w:rsidRPr="00927166" w:rsidRDefault="00DF15F0" w:rsidP="009F3CB9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27166">
              <w:rPr>
                <w:rFonts w:asciiTheme="minorHAnsi" w:hAnsiTheme="minorHAnsi"/>
                <w:sz w:val="18"/>
                <w:szCs w:val="18"/>
                <w:lang w:val="ru-RU"/>
              </w:rPr>
              <w:t>Чланови УП</w:t>
            </w:r>
          </w:p>
        </w:tc>
      </w:tr>
    </w:tbl>
    <w:p w:rsidR="00DF15F0" w:rsidRPr="00927166" w:rsidRDefault="00DF15F0" w:rsidP="00DF15F0">
      <w:pPr>
        <w:rPr>
          <w:rFonts w:asciiTheme="minorHAnsi" w:hAnsiTheme="minorHAnsi"/>
          <w:sz w:val="18"/>
          <w:szCs w:val="18"/>
          <w:lang w:val="sr-Cyrl-CS"/>
        </w:rPr>
      </w:pPr>
    </w:p>
    <w:p w:rsidR="00B856EF" w:rsidRDefault="00B856EF" w:rsidP="00DF15F0">
      <w:pPr>
        <w:rPr>
          <w:rFonts w:asciiTheme="minorHAnsi" w:hAnsiTheme="minorHAnsi"/>
          <w:sz w:val="18"/>
          <w:szCs w:val="18"/>
          <w:lang w:val="ru-RU"/>
        </w:rPr>
      </w:pPr>
    </w:p>
    <w:p w:rsidR="00B856EF" w:rsidRDefault="00B856EF" w:rsidP="00DF15F0">
      <w:pPr>
        <w:rPr>
          <w:rFonts w:asciiTheme="minorHAnsi" w:hAnsiTheme="minorHAnsi"/>
          <w:sz w:val="18"/>
          <w:szCs w:val="18"/>
          <w:lang w:val="ru-RU"/>
        </w:rPr>
      </w:pPr>
    </w:p>
    <w:p w:rsidR="00DF15F0" w:rsidRPr="00927166" w:rsidRDefault="00DF15F0" w:rsidP="00DF15F0">
      <w:pPr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Напомена: Термин „ активности по избору“ обухвата активности око реализације разних спортских манифестација, изложбе, вечери домаће и стране музике, предавања,...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-Ученички парламент чине по два представника из сваког одељења, из 9 одељења укупно 18 ученика,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-Ученички парламент бира председника парламента.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-Парламент даје мишљења и предлоге стручним органима, Школском одбору, савету родитеља и директору о правилима понашања у школи, годишњем програму рада, ваннаставним активностима, учешћу на спортским и другим такмичењима и организацији свих манифестација ученика у школи и ван ње.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-Разматра односе сарадње ученика и наставника.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-Обавештава ученике о питањима од посебног значаја за њихово школовање.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-Програм рада парламента је саставни део Програма рада школе.</w:t>
      </w:r>
    </w:p>
    <w:p w:rsidR="00DF15F0" w:rsidRPr="00927166" w:rsidRDefault="00DF15F0" w:rsidP="00DF15F0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927166">
        <w:rPr>
          <w:rFonts w:asciiTheme="minorHAnsi" w:hAnsiTheme="minorHAnsi"/>
          <w:sz w:val="18"/>
          <w:szCs w:val="18"/>
          <w:lang w:val="ru-RU"/>
        </w:rPr>
        <w:t>-Председник парламента присуствоваће састанцима стручних и управних органа школе када се решавају ученичка питања, али без права гласања</w:t>
      </w:r>
      <w:r w:rsidRPr="00927166">
        <w:rPr>
          <w:rFonts w:asciiTheme="minorHAnsi" w:hAnsiTheme="minorHAnsi"/>
          <w:sz w:val="18"/>
          <w:szCs w:val="18"/>
          <w:lang w:val="sr-Cyrl-CS"/>
        </w:rPr>
        <w:t>.</w:t>
      </w:r>
    </w:p>
    <w:p w:rsidR="00F01490" w:rsidRDefault="00F01490" w:rsidP="007A3052">
      <w:pPr>
        <w:pStyle w:val="Heading1"/>
        <w:rPr>
          <w:rFonts w:asciiTheme="minorHAnsi" w:hAnsiTheme="minorHAnsi"/>
          <w:b w:val="0"/>
          <w:sz w:val="24"/>
          <w:szCs w:val="24"/>
          <w:lang w:val="sr-Cyrl-RS"/>
        </w:rPr>
      </w:pPr>
      <w:bookmarkStart w:id="40" w:name="_Toc511959"/>
    </w:p>
    <w:p w:rsidR="007A3052" w:rsidRPr="009574E5" w:rsidRDefault="007A3052" w:rsidP="007A3052">
      <w:pPr>
        <w:pStyle w:val="Heading1"/>
        <w:rPr>
          <w:rFonts w:asciiTheme="minorHAnsi" w:hAnsiTheme="minorHAnsi"/>
          <w:b w:val="0"/>
          <w:sz w:val="24"/>
          <w:szCs w:val="24"/>
        </w:rPr>
      </w:pPr>
      <w:r w:rsidRPr="009574E5">
        <w:rPr>
          <w:rFonts w:asciiTheme="minorHAnsi" w:hAnsiTheme="minorHAnsi"/>
          <w:b w:val="0"/>
          <w:sz w:val="24"/>
          <w:szCs w:val="24"/>
        </w:rPr>
        <w:t>Програм рада з</w:t>
      </w:r>
      <w:r w:rsidR="00636598">
        <w:rPr>
          <w:rFonts w:asciiTheme="minorHAnsi" w:hAnsiTheme="minorHAnsi"/>
          <w:b w:val="0"/>
          <w:sz w:val="24"/>
          <w:szCs w:val="24"/>
        </w:rPr>
        <w:t xml:space="preserve">дравствене заштите </w:t>
      </w:r>
      <w:proofErr w:type="gramStart"/>
      <w:r w:rsidR="00636598">
        <w:rPr>
          <w:rFonts w:asciiTheme="minorHAnsi" w:hAnsiTheme="minorHAnsi"/>
          <w:b w:val="0"/>
          <w:sz w:val="24"/>
          <w:szCs w:val="24"/>
        </w:rPr>
        <w:t>ученика(</w:t>
      </w:r>
      <w:proofErr w:type="gramEnd"/>
      <w:r w:rsidR="00636598">
        <w:rPr>
          <w:rFonts w:asciiTheme="minorHAnsi" w:hAnsiTheme="minorHAnsi"/>
          <w:b w:val="0"/>
          <w:sz w:val="24"/>
          <w:szCs w:val="24"/>
        </w:rPr>
        <w:t xml:space="preserve">превенција </w:t>
      </w:r>
      <w:r w:rsidRPr="009574E5">
        <w:rPr>
          <w:rFonts w:asciiTheme="minorHAnsi" w:hAnsiTheme="minorHAnsi"/>
          <w:b w:val="0"/>
          <w:sz w:val="24"/>
          <w:szCs w:val="24"/>
        </w:rPr>
        <w:t>употреба дрога)</w:t>
      </w:r>
      <w:bookmarkEnd w:id="40"/>
    </w:p>
    <w:p w:rsidR="007A3052" w:rsidRPr="00051C7D" w:rsidRDefault="007A3052" w:rsidP="007A3052">
      <w:pPr>
        <w:ind w:firstLine="720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046"/>
        <w:gridCol w:w="2264"/>
        <w:gridCol w:w="2268"/>
      </w:tblGrid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C7D">
              <w:rPr>
                <w:rFonts w:asciiTheme="minorHAnsi" w:hAnsiTheme="minorHAnsi"/>
                <w:b/>
                <w:sz w:val="18"/>
                <w:szCs w:val="18"/>
              </w:rPr>
              <w:t xml:space="preserve">Активности 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C7D">
              <w:rPr>
                <w:rFonts w:asciiTheme="minorHAnsi" w:hAnsiTheme="minorHAnsi"/>
                <w:b/>
                <w:sz w:val="18"/>
                <w:szCs w:val="18"/>
              </w:rPr>
              <w:t>Време реализације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C7D">
              <w:rPr>
                <w:rFonts w:asciiTheme="minorHAnsi" w:hAnsiTheme="minorHAnsi"/>
                <w:b/>
                <w:sz w:val="18"/>
                <w:szCs w:val="18"/>
              </w:rPr>
              <w:t>Начин реализације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C7D">
              <w:rPr>
                <w:rFonts w:asciiTheme="minorHAnsi" w:hAnsiTheme="minorHAnsi"/>
                <w:b/>
                <w:sz w:val="18"/>
                <w:szCs w:val="18"/>
              </w:rPr>
              <w:t>Носиоци реализације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Анкета о дрогама, коришћењу, обавештености ученика и родитеља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 xml:space="preserve">Октобар 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анкета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 xml:space="preserve"> Педагог, одељењске старешине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Разговор са ученицима на УП, укључивање у активности-предлози</w:t>
            </w:r>
          </w:p>
        </w:tc>
        <w:tc>
          <w:tcPr>
            <w:tcW w:w="2270" w:type="dxa"/>
            <w:tcBorders>
              <w:top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Септембар и током целе године</w:t>
            </w:r>
          </w:p>
        </w:tc>
        <w:tc>
          <w:tcPr>
            <w:tcW w:w="2394" w:type="dxa"/>
            <w:tcBorders>
              <w:top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Разговор, дискусија</w:t>
            </w:r>
          </w:p>
        </w:tc>
        <w:tc>
          <w:tcPr>
            <w:tcW w:w="2394" w:type="dxa"/>
            <w:tcBorders>
              <w:top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Педагог, ученици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Разговор са родитељима- укључивање-предлози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Током целе године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Разговори,дискусија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Одељењске старешине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 xml:space="preserve">Информисање наставног и ненаставног особља у сврху раног препознавања лица која се баве продајом наркотика, лица која су под дејством ПАС и поступку деловања у таквим ситуацијама, као и о новим облицима и изгледом наркотика 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Прво полугодиште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Пружање информација, показивање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МУП, ДЗ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Обука наставника- семинари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Током године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обука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Реализатори семинара, наставници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Радионице на тему превенције употреба дрога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Током године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Радионица, презентација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Наставници, педагог, ученици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Искуства ученика, родитеља- буђење и подизање свести о употреби дрога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Током године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Предавања, радионице, анкете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Наставници, педагог, ученици, родитељи, тим за насиље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Редовно информисање родитеља од стране наставног особља о свим аспектима коришћења дрога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Током године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Састанци, разговори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Одељењске старешине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Промоција здарвих стилова живота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Током године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предавања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Одељењске старешине, на часовима наст.пред,ета Здравље и спорт</w:t>
            </w:r>
          </w:p>
        </w:tc>
      </w:tr>
      <w:tr w:rsidR="007A3052" w:rsidRPr="00051C7D" w:rsidTr="009F3C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Сарадња са МУП-ом, Домом здравља, ЦЗСР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Током целе године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Договор, предавања, презентације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52" w:rsidRPr="00051C7D" w:rsidRDefault="007A3052" w:rsidP="009F3CB9">
            <w:pPr>
              <w:rPr>
                <w:rFonts w:asciiTheme="minorHAnsi" w:hAnsiTheme="minorHAnsi"/>
                <w:sz w:val="18"/>
                <w:szCs w:val="18"/>
              </w:rPr>
            </w:pPr>
            <w:r w:rsidRPr="00051C7D">
              <w:rPr>
                <w:rFonts w:asciiTheme="minorHAnsi" w:hAnsiTheme="minorHAnsi"/>
                <w:sz w:val="18"/>
                <w:szCs w:val="18"/>
              </w:rPr>
              <w:t>Педагог,наставници, тимови за заштиту насиља, ученички парламент</w:t>
            </w:r>
          </w:p>
        </w:tc>
      </w:tr>
    </w:tbl>
    <w:p w:rsidR="007A3052" w:rsidRPr="00051C7D" w:rsidRDefault="007A3052" w:rsidP="007A3052">
      <w:pPr>
        <w:rPr>
          <w:rFonts w:asciiTheme="minorHAnsi" w:hAnsiTheme="minorHAnsi"/>
          <w:sz w:val="18"/>
          <w:szCs w:val="18"/>
        </w:rPr>
      </w:pPr>
    </w:p>
    <w:p w:rsidR="007A3052" w:rsidRPr="00051C7D" w:rsidRDefault="007A3052" w:rsidP="007A3052">
      <w:pPr>
        <w:rPr>
          <w:rFonts w:asciiTheme="minorHAnsi" w:hAnsiTheme="minorHAnsi"/>
          <w:sz w:val="18"/>
          <w:szCs w:val="18"/>
        </w:rPr>
      </w:pPr>
      <w:proofErr w:type="gramStart"/>
      <w:r w:rsidRPr="00051C7D">
        <w:rPr>
          <w:rFonts w:asciiTheme="minorHAnsi" w:hAnsiTheme="minorHAnsi"/>
          <w:sz w:val="18"/>
          <w:szCs w:val="18"/>
        </w:rPr>
        <w:t>Циљ је да младима јасно ставимо до знања куда води употреба наркотика, колико је употреба штетна по здравље, да их усмеримо ка здравим стиловима живота.</w:t>
      </w:r>
      <w:proofErr w:type="gramEnd"/>
      <w:r w:rsidRPr="00051C7D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051C7D">
        <w:rPr>
          <w:rFonts w:asciiTheme="minorHAnsi" w:hAnsiTheme="minorHAnsi"/>
          <w:sz w:val="18"/>
          <w:szCs w:val="18"/>
        </w:rPr>
        <w:t>Такође, циљ је и да подигнемо свест јавности, породице и васпитно-образовних установа о проблему наркоманије.</w:t>
      </w:r>
      <w:proofErr w:type="gramEnd"/>
      <w:r w:rsidRPr="00051C7D">
        <w:rPr>
          <w:rFonts w:asciiTheme="minorHAnsi" w:hAnsiTheme="minorHAnsi"/>
          <w:sz w:val="18"/>
          <w:szCs w:val="18"/>
        </w:rPr>
        <w:t xml:space="preserve"> </w:t>
      </w:r>
    </w:p>
    <w:p w:rsidR="007A3052" w:rsidRPr="00051C7D" w:rsidRDefault="007A3052" w:rsidP="007A3052">
      <w:pPr>
        <w:rPr>
          <w:rFonts w:asciiTheme="minorHAnsi" w:hAnsiTheme="minorHAnsi"/>
          <w:b/>
          <w:sz w:val="18"/>
          <w:szCs w:val="18"/>
          <w:lang w:val="sr-Cyrl-BA"/>
        </w:rPr>
      </w:pPr>
    </w:p>
    <w:p w:rsidR="003203E8" w:rsidRDefault="003203E8" w:rsidP="003203E8">
      <w:pPr>
        <w:rPr>
          <w:lang w:val="sr-Cyrl-RS"/>
        </w:rPr>
      </w:pPr>
    </w:p>
    <w:p w:rsidR="003203E8" w:rsidRDefault="003203E8" w:rsidP="003203E8">
      <w:pPr>
        <w:rPr>
          <w:lang w:val="sr-Cyrl-RS"/>
        </w:rPr>
      </w:pPr>
    </w:p>
    <w:p w:rsidR="003203E8" w:rsidRDefault="003203E8" w:rsidP="003203E8">
      <w:pPr>
        <w:rPr>
          <w:lang w:val="sr-Cyrl-RS"/>
        </w:rPr>
      </w:pPr>
    </w:p>
    <w:p w:rsidR="00E22D72" w:rsidRDefault="00E22D72" w:rsidP="003203E8">
      <w:pPr>
        <w:rPr>
          <w:lang w:val="sr-Cyrl-RS"/>
        </w:rPr>
        <w:sectPr w:rsidR="00E22D72" w:rsidSect="00950A07">
          <w:headerReference w:type="default" r:id="rId10"/>
          <w:footerReference w:type="defaul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74015F" w:rsidRPr="0074015F" w:rsidRDefault="0074015F" w:rsidP="0074015F">
      <w:pPr>
        <w:jc w:val="center"/>
        <w:rPr>
          <w:b/>
          <w:bCs/>
          <w:color w:val="548DD4" w:themeColor="text2" w:themeTint="99"/>
          <w:lang w:val="sr-Cyrl-RS"/>
        </w:rPr>
      </w:pPr>
      <w:r w:rsidRPr="0074015F">
        <w:rPr>
          <w:b/>
          <w:bCs/>
          <w:color w:val="548DD4" w:themeColor="text2" w:themeTint="99"/>
          <w:lang w:val="sr-Cyrl-RS"/>
        </w:rPr>
        <w:lastRenderedPageBreak/>
        <w:t>Индивидуални образововни планови ученика који се образују по индивидуалном образовном плану</w:t>
      </w:r>
    </w:p>
    <w:p w:rsidR="0074015F" w:rsidRPr="0074015F" w:rsidRDefault="0074015F" w:rsidP="0074015F">
      <w:pPr>
        <w:rPr>
          <w:b/>
          <w:sz w:val="18"/>
          <w:szCs w:val="18"/>
          <w:lang w:val="sr-Cyrl-RS"/>
        </w:rPr>
      </w:pPr>
    </w:p>
    <w:p w:rsidR="0074015F" w:rsidRDefault="0074015F" w:rsidP="0074015F">
      <w:pPr>
        <w:rPr>
          <w:b/>
          <w:sz w:val="18"/>
          <w:szCs w:val="18"/>
          <w:lang w:val="sr-Cyrl-RS"/>
        </w:rPr>
      </w:pPr>
      <w:r w:rsidRPr="0074015F">
        <w:rPr>
          <w:b/>
          <w:sz w:val="18"/>
          <w:szCs w:val="18"/>
          <w:lang w:val="sr-Cyrl-RS"/>
        </w:rPr>
        <w:t>Образовни профил: Електромонтер мрежа и постројења</w:t>
      </w:r>
    </w:p>
    <w:p w:rsidR="00F01490" w:rsidRPr="0074015F" w:rsidRDefault="00F01490" w:rsidP="0074015F">
      <w:pPr>
        <w:rPr>
          <w:b/>
          <w:sz w:val="18"/>
          <w:szCs w:val="18"/>
          <w:lang w:val="sr-Cyrl-RS"/>
        </w:rPr>
      </w:pPr>
      <w:r>
        <w:rPr>
          <w:b/>
          <w:sz w:val="18"/>
          <w:szCs w:val="18"/>
          <w:lang w:val="sr-Cyrl-RS"/>
        </w:rPr>
        <w:t>Разред: Први</w:t>
      </w:r>
    </w:p>
    <w:p w:rsidR="0074015F" w:rsidRDefault="0074015F" w:rsidP="003203E8">
      <w:pPr>
        <w:rPr>
          <w:b/>
          <w:sz w:val="18"/>
          <w:szCs w:val="18"/>
          <w:lang w:val="ru-RU"/>
        </w:rPr>
      </w:pPr>
    </w:p>
    <w:p w:rsidR="0074015F" w:rsidRDefault="0074015F" w:rsidP="003203E8">
      <w:pPr>
        <w:rPr>
          <w:b/>
          <w:sz w:val="18"/>
          <w:szCs w:val="18"/>
          <w:lang w:val="ru-RU"/>
        </w:rPr>
      </w:pPr>
    </w:p>
    <w:p w:rsidR="003203E8" w:rsidRPr="003203E8" w:rsidRDefault="003203E8" w:rsidP="003203E8">
      <w:pPr>
        <w:rPr>
          <w:b/>
          <w:sz w:val="18"/>
          <w:szCs w:val="18"/>
          <w:lang w:val="sr-Cyrl-RS"/>
        </w:rPr>
      </w:pPr>
      <w:r w:rsidRPr="003203E8">
        <w:rPr>
          <w:b/>
          <w:sz w:val="18"/>
          <w:szCs w:val="18"/>
          <w:lang w:val="ru-RU"/>
        </w:rPr>
        <w:t xml:space="preserve"> Персонализован програм </w:t>
      </w:r>
      <w:r w:rsidR="0074015F">
        <w:rPr>
          <w:b/>
          <w:sz w:val="18"/>
          <w:szCs w:val="18"/>
          <w:lang w:val="ru-RU"/>
        </w:rPr>
        <w:t>наставе и учења за ученика који ради по ИОП2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3203E8" w:rsidRPr="003203E8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b/>
                <w:sz w:val="18"/>
                <w:szCs w:val="18"/>
                <w:lang w:val="sr-Cyrl-RS"/>
              </w:rPr>
            </w:pPr>
            <w:r w:rsidRPr="003203E8">
              <w:rPr>
                <w:b/>
                <w:sz w:val="18"/>
                <w:szCs w:val="18"/>
              </w:rPr>
              <w:t>Предмет/област:</w:t>
            </w:r>
            <w:r w:rsidRPr="003203E8"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:rsidR="003203E8" w:rsidRPr="003203E8" w:rsidRDefault="003203E8" w:rsidP="003203E8">
            <w:pPr>
              <w:rPr>
                <w:b/>
                <w:sz w:val="18"/>
                <w:szCs w:val="18"/>
                <w:lang w:val="sr-Cyrl-RS"/>
              </w:rPr>
            </w:pPr>
          </w:p>
          <w:p w:rsidR="003203E8" w:rsidRPr="003203E8" w:rsidRDefault="003203E8" w:rsidP="003203E8">
            <w:pPr>
              <w:rPr>
                <w:b/>
                <w:sz w:val="18"/>
                <w:szCs w:val="18"/>
                <w:lang w:val="sr-Cyrl-RS"/>
              </w:rPr>
            </w:pPr>
            <w:r w:rsidRPr="003203E8">
              <w:rPr>
                <w:b/>
                <w:sz w:val="18"/>
                <w:szCs w:val="18"/>
                <w:lang w:val="sr-Cyrl-RS"/>
              </w:rPr>
              <w:t>СРПСКИ ЈЕЗИК И КЊИЖЕВНОСТ</w:t>
            </w:r>
          </w:p>
          <w:p w:rsidR="003203E8" w:rsidRPr="003203E8" w:rsidRDefault="003203E8" w:rsidP="003203E8">
            <w:pPr>
              <w:rPr>
                <w:b/>
                <w:sz w:val="18"/>
                <w:szCs w:val="18"/>
              </w:rPr>
            </w:pPr>
          </w:p>
          <w:p w:rsidR="003203E8" w:rsidRPr="003203E8" w:rsidRDefault="003203E8" w:rsidP="003203E8">
            <w:pPr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b/>
                <w:sz w:val="18"/>
                <w:szCs w:val="18"/>
                <w:lang w:val="sr-Cyrl-RS"/>
              </w:rPr>
            </w:pPr>
            <w:r w:rsidRPr="003203E8">
              <w:rPr>
                <w:b/>
                <w:sz w:val="18"/>
                <w:szCs w:val="18"/>
                <w:lang w:val="ru-RU"/>
              </w:rPr>
              <w:t>Циљ (очекивана промена):</w:t>
            </w:r>
            <w:r w:rsidRPr="003203E8">
              <w:rPr>
                <w:b/>
                <w:sz w:val="18"/>
                <w:szCs w:val="18"/>
                <w:lang w:val="sr-Latn-RS"/>
              </w:rPr>
              <w:t xml:space="preserve"> </w:t>
            </w:r>
            <w:r w:rsidRPr="003203E8">
              <w:rPr>
                <w:b/>
                <w:sz w:val="18"/>
                <w:szCs w:val="18"/>
                <w:lang w:val="sr-Cyrl-RS"/>
              </w:rPr>
              <w:t>Писање и читање што дужих реченица, као основа за добру комуникацију и напредовање на часовима језика и књижевности, као и богаћење речника у циљу унапређења културе изражавања.</w:t>
            </w:r>
          </w:p>
          <w:p w:rsidR="003203E8" w:rsidRPr="003203E8" w:rsidRDefault="003203E8" w:rsidP="003203E8">
            <w:pPr>
              <w:rPr>
                <w:b/>
                <w:sz w:val="18"/>
                <w:szCs w:val="18"/>
                <w:lang w:val="ru-RU"/>
              </w:rPr>
            </w:pPr>
          </w:p>
          <w:p w:rsidR="003203E8" w:rsidRPr="003203E8" w:rsidRDefault="003203E8" w:rsidP="003203E8">
            <w:pPr>
              <w:rPr>
                <w:b/>
                <w:sz w:val="18"/>
                <w:szCs w:val="18"/>
                <w:lang w:val="ru-RU"/>
              </w:rPr>
            </w:pPr>
            <w:r w:rsidRPr="003203E8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3203E8" w:rsidRPr="003203E8" w:rsidRDefault="003203E8" w:rsidP="003203E8">
            <w:pPr>
              <w:rPr>
                <w:b/>
                <w:sz w:val="18"/>
                <w:szCs w:val="18"/>
                <w:lang w:val="ru-RU"/>
              </w:rPr>
            </w:pPr>
            <w:r w:rsidRPr="003203E8">
              <w:rPr>
                <w:b/>
                <w:sz w:val="18"/>
                <w:szCs w:val="18"/>
                <w:lang w:val="ru-RU"/>
              </w:rPr>
              <w:t>Укупно трајање: прво полугодиште</w:t>
            </w:r>
          </w:p>
          <w:p w:rsidR="003203E8" w:rsidRPr="003203E8" w:rsidRDefault="003203E8" w:rsidP="003203E8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203E8" w:rsidRPr="003203E8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b/>
                <w:sz w:val="18"/>
                <w:szCs w:val="18"/>
              </w:rPr>
            </w:pPr>
            <w:r w:rsidRPr="003203E8">
              <w:rPr>
                <w:b/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b/>
                <w:sz w:val="18"/>
                <w:szCs w:val="18"/>
              </w:rPr>
            </w:pPr>
            <w:r w:rsidRPr="003203E8">
              <w:rPr>
                <w:b/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b/>
                <w:sz w:val="18"/>
                <w:szCs w:val="18"/>
              </w:rPr>
            </w:pPr>
            <w:r w:rsidRPr="003203E8">
              <w:rPr>
                <w:b/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b/>
                <w:sz w:val="18"/>
                <w:szCs w:val="18"/>
              </w:rPr>
            </w:pPr>
            <w:r w:rsidRPr="003203E8">
              <w:rPr>
                <w:b/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b/>
                <w:sz w:val="18"/>
                <w:szCs w:val="18"/>
              </w:rPr>
            </w:pPr>
            <w:r w:rsidRPr="003203E8">
              <w:rPr>
                <w:b/>
                <w:sz w:val="18"/>
                <w:szCs w:val="18"/>
              </w:rPr>
              <w:t>Начин провере остварености исхода</w:t>
            </w:r>
          </w:p>
        </w:tc>
      </w:tr>
      <w:tr w:rsidR="003203E8" w:rsidRPr="003203E8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1.Говор и комуникацијске вештине</w:t>
            </w:r>
          </w:p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Прво полугодиште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Ученик богати речник и побољшава комуникацију.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Анализа прочитаних дела и учење стихова напамет.</w:t>
            </w:r>
          </w:p>
        </w:tc>
      </w:tr>
      <w:tr w:rsidR="003203E8" w:rsidRPr="003203E8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</w:rPr>
              <w:t>2.</w:t>
            </w:r>
            <w:r w:rsidRPr="003203E8">
              <w:rPr>
                <w:sz w:val="18"/>
                <w:szCs w:val="18"/>
                <w:lang w:val="sr-Cyrl-RS"/>
              </w:rPr>
              <w:t xml:space="preserve"> Самостално писање прсто проширених реченица</w:t>
            </w:r>
          </w:p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Прво полугодиште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Ученик усавршава графомоторичке вештине и пише што дуже реченице ћириличним писмом.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Писане провере, домаћи задаци (писање састава на основу понуђених слика).</w:t>
            </w:r>
          </w:p>
        </w:tc>
      </w:tr>
      <w:tr w:rsidR="003203E8" w:rsidRPr="003203E8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</w:rPr>
              <w:t>3.</w:t>
            </w:r>
            <w:r w:rsidRPr="003203E8">
              <w:rPr>
                <w:sz w:val="18"/>
                <w:szCs w:val="18"/>
                <w:lang w:val="sr-Cyrl-RS"/>
              </w:rPr>
              <w:t xml:space="preserve"> Савладавање основних појмова из Књижевности старог века (Библија)</w:t>
            </w: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Прво полугодиште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Износи своје утиске и запажања о задатим књижевним делима.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Усмене провере и домаћи задаци.</w:t>
            </w:r>
          </w:p>
        </w:tc>
      </w:tr>
    </w:tbl>
    <w:p w:rsidR="003203E8" w:rsidRPr="003203E8" w:rsidRDefault="003203E8" w:rsidP="003203E8">
      <w:pPr>
        <w:rPr>
          <w:b/>
          <w:sz w:val="18"/>
          <w:szCs w:val="18"/>
          <w:lang w:val="sr-Cyrl-RS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3203E8" w:rsidRPr="003203E8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b/>
                <w:sz w:val="18"/>
                <w:szCs w:val="18"/>
                <w:lang w:val="sr-Cyrl-RS"/>
              </w:rPr>
            </w:pPr>
            <w:r w:rsidRPr="003203E8">
              <w:rPr>
                <w:b/>
                <w:sz w:val="18"/>
                <w:szCs w:val="18"/>
              </w:rPr>
              <w:t>Предмет/област:</w:t>
            </w:r>
          </w:p>
          <w:p w:rsidR="003203E8" w:rsidRPr="003203E8" w:rsidRDefault="003203E8" w:rsidP="003203E8">
            <w:pPr>
              <w:rPr>
                <w:b/>
                <w:sz w:val="18"/>
                <w:szCs w:val="18"/>
                <w:lang w:val="sr-Cyrl-RS"/>
              </w:rPr>
            </w:pPr>
          </w:p>
          <w:p w:rsidR="003203E8" w:rsidRPr="003203E8" w:rsidRDefault="003203E8" w:rsidP="003203E8">
            <w:pPr>
              <w:rPr>
                <w:b/>
                <w:sz w:val="18"/>
                <w:szCs w:val="18"/>
                <w:lang w:val="sr-Cyrl-RS"/>
              </w:rPr>
            </w:pPr>
            <w:r w:rsidRPr="003203E8">
              <w:rPr>
                <w:b/>
                <w:sz w:val="18"/>
                <w:szCs w:val="18"/>
                <w:lang w:val="sr-Cyrl-RS"/>
              </w:rPr>
              <w:t>ЕНГЛЕСКИ ЈЕЗИК</w:t>
            </w:r>
          </w:p>
          <w:p w:rsidR="003203E8" w:rsidRPr="003203E8" w:rsidRDefault="003203E8" w:rsidP="003203E8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b/>
                <w:sz w:val="18"/>
                <w:szCs w:val="18"/>
                <w:lang w:val="ru-RU"/>
              </w:rPr>
            </w:pPr>
            <w:r w:rsidRPr="003203E8">
              <w:rPr>
                <w:b/>
                <w:sz w:val="18"/>
                <w:szCs w:val="18"/>
                <w:lang w:val="ru-RU"/>
              </w:rPr>
              <w:t>Циљ (очекивана промена):Проста репродукција поздрава из</w:t>
            </w:r>
          </w:p>
          <w:p w:rsidR="003203E8" w:rsidRPr="003203E8" w:rsidRDefault="003203E8" w:rsidP="003203E8">
            <w:pPr>
              <w:rPr>
                <w:b/>
                <w:sz w:val="18"/>
                <w:szCs w:val="18"/>
                <w:lang w:val="sr-Cyrl-RS"/>
              </w:rPr>
            </w:pPr>
            <w:r w:rsidRPr="003203E8">
              <w:rPr>
                <w:b/>
                <w:sz w:val="18"/>
                <w:szCs w:val="18"/>
                <w:lang w:val="ru-RU"/>
              </w:rPr>
              <w:t xml:space="preserve">свакодневне комункације, усвајање  основних појмова који се тичу </w:t>
            </w:r>
            <w:r w:rsidRPr="003203E8">
              <w:rPr>
                <w:b/>
                <w:sz w:val="18"/>
                <w:szCs w:val="18"/>
              </w:rPr>
              <w:t>осет</w:t>
            </w:r>
            <w:r w:rsidRPr="003203E8">
              <w:rPr>
                <w:b/>
                <w:sz w:val="18"/>
                <w:szCs w:val="18"/>
                <w:lang w:val="sr-Cyrl-RS"/>
              </w:rPr>
              <w:t>а</w:t>
            </w:r>
            <w:r w:rsidRPr="003203E8">
              <w:rPr>
                <w:b/>
                <w:sz w:val="18"/>
                <w:szCs w:val="18"/>
              </w:rPr>
              <w:t xml:space="preserve"> и осећањ</w:t>
            </w:r>
            <w:r w:rsidRPr="003203E8">
              <w:rPr>
                <w:b/>
                <w:sz w:val="18"/>
                <w:szCs w:val="18"/>
                <w:lang w:val="sr-Cyrl-RS"/>
              </w:rPr>
              <w:t>а, усвајање бројева до 10 и основних боја на енглеском језику.</w:t>
            </w:r>
          </w:p>
          <w:p w:rsidR="003203E8" w:rsidRPr="003203E8" w:rsidRDefault="003203E8" w:rsidP="003203E8">
            <w:pPr>
              <w:rPr>
                <w:b/>
                <w:sz w:val="18"/>
                <w:szCs w:val="18"/>
                <w:lang w:val="ru-RU"/>
              </w:rPr>
            </w:pPr>
          </w:p>
          <w:p w:rsidR="003203E8" w:rsidRPr="003203E8" w:rsidRDefault="003203E8" w:rsidP="003203E8">
            <w:pPr>
              <w:rPr>
                <w:b/>
                <w:sz w:val="18"/>
                <w:szCs w:val="18"/>
                <w:lang w:val="ru-RU"/>
              </w:rPr>
            </w:pPr>
            <w:r w:rsidRPr="003203E8">
              <w:rPr>
                <w:b/>
                <w:sz w:val="18"/>
                <w:szCs w:val="18"/>
                <w:lang w:val="ru-RU"/>
              </w:rPr>
              <w:t>Укупно трајање:прво полугодиште</w:t>
            </w:r>
          </w:p>
          <w:p w:rsidR="003203E8" w:rsidRPr="003203E8" w:rsidRDefault="003203E8" w:rsidP="003203E8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3203E8" w:rsidRPr="003203E8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b/>
                <w:sz w:val="18"/>
                <w:szCs w:val="18"/>
              </w:rPr>
            </w:pPr>
            <w:r w:rsidRPr="003203E8">
              <w:rPr>
                <w:b/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b/>
                <w:sz w:val="18"/>
                <w:szCs w:val="18"/>
              </w:rPr>
            </w:pPr>
            <w:r w:rsidRPr="003203E8">
              <w:rPr>
                <w:b/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b/>
                <w:sz w:val="18"/>
                <w:szCs w:val="18"/>
              </w:rPr>
            </w:pPr>
            <w:r w:rsidRPr="003203E8">
              <w:rPr>
                <w:b/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b/>
                <w:sz w:val="18"/>
                <w:szCs w:val="18"/>
              </w:rPr>
            </w:pPr>
            <w:r w:rsidRPr="003203E8">
              <w:rPr>
                <w:b/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b/>
                <w:sz w:val="18"/>
                <w:szCs w:val="18"/>
              </w:rPr>
            </w:pPr>
            <w:r w:rsidRPr="003203E8">
              <w:rPr>
                <w:b/>
                <w:sz w:val="18"/>
                <w:szCs w:val="18"/>
              </w:rPr>
              <w:t>Начин провере остварености исхода</w:t>
            </w:r>
          </w:p>
        </w:tc>
      </w:tr>
      <w:tr w:rsidR="003203E8" w:rsidRPr="003203E8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</w:rPr>
              <w:t>1.</w:t>
            </w:r>
            <w:r w:rsidRPr="003203E8">
              <w:rPr>
                <w:sz w:val="18"/>
                <w:szCs w:val="18"/>
                <w:lang w:val="sr-Cyrl-RS"/>
              </w:rPr>
              <w:t xml:space="preserve"> </w:t>
            </w:r>
            <w:r w:rsidRPr="003203E8">
              <w:rPr>
                <w:b/>
                <w:sz w:val="18"/>
                <w:szCs w:val="18"/>
                <w:lang w:val="sr-Cyrl-RS"/>
              </w:rPr>
              <w:t>Проста репродукција основних поздрава</w:t>
            </w: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 xml:space="preserve"> ПН енглеског језика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</w:rPr>
            </w:pPr>
            <w:r w:rsidRPr="003203E8">
              <w:rPr>
                <w:sz w:val="18"/>
                <w:szCs w:val="18"/>
                <w:lang w:val="sr-Cyrl-RS"/>
              </w:rPr>
              <w:t>Последње четири недеље првог полугодишта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Ученик уме да репродукује основне поздраве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Комбинована метода</w:t>
            </w:r>
          </w:p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Усмени рад, рад са текстом, рад са сликама</w:t>
            </w:r>
          </w:p>
        </w:tc>
      </w:tr>
      <w:tr w:rsidR="003203E8" w:rsidRPr="003203E8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</w:rPr>
              <w:t>2.</w:t>
            </w:r>
            <w:r w:rsidRPr="003203E8">
              <w:rPr>
                <w:b/>
                <w:sz w:val="18"/>
                <w:szCs w:val="18"/>
                <w:lang w:val="ru-RU"/>
              </w:rPr>
              <w:t xml:space="preserve"> Усвајање  основних појмова који се тичу </w:t>
            </w:r>
            <w:r w:rsidRPr="003203E8">
              <w:rPr>
                <w:b/>
                <w:sz w:val="18"/>
                <w:szCs w:val="18"/>
              </w:rPr>
              <w:t>осет</w:t>
            </w:r>
            <w:r w:rsidRPr="003203E8">
              <w:rPr>
                <w:b/>
                <w:sz w:val="18"/>
                <w:szCs w:val="18"/>
                <w:lang w:val="sr-Cyrl-RS"/>
              </w:rPr>
              <w:t>а</w:t>
            </w:r>
            <w:r w:rsidRPr="003203E8">
              <w:rPr>
                <w:b/>
                <w:sz w:val="18"/>
                <w:szCs w:val="18"/>
              </w:rPr>
              <w:t xml:space="preserve"> и осећањ</w:t>
            </w:r>
            <w:r w:rsidRPr="003203E8">
              <w:rPr>
                <w:b/>
                <w:sz w:val="18"/>
                <w:szCs w:val="18"/>
                <w:lang w:val="sr-Cyrl-RS"/>
              </w:rPr>
              <w:t>а</w:t>
            </w: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</w:rPr>
            </w:pPr>
            <w:r w:rsidRPr="003203E8">
              <w:rPr>
                <w:sz w:val="18"/>
                <w:szCs w:val="18"/>
                <w:lang w:val="sr-Cyrl-RS"/>
              </w:rPr>
              <w:t xml:space="preserve">ПН енглеског језика,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</w:rPr>
            </w:pPr>
            <w:r w:rsidRPr="003203E8">
              <w:rPr>
                <w:sz w:val="18"/>
                <w:szCs w:val="18"/>
                <w:lang w:val="sr-Cyrl-RS"/>
              </w:rPr>
              <w:t>Последње четири недеље првог полугодишта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Ученик уме да препозна и репродукује 4 појма, који се односе на осећања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Комбинована метода - рад са сликама, усмени рад, препознавање написане речи, повезивање речи са сликом, игровне активности</w:t>
            </w:r>
          </w:p>
        </w:tc>
      </w:tr>
      <w:tr w:rsidR="003203E8" w:rsidRPr="003203E8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</w:rPr>
            </w:pPr>
            <w:r w:rsidRPr="003203E8">
              <w:rPr>
                <w:sz w:val="18"/>
                <w:szCs w:val="18"/>
              </w:rPr>
              <w:t>3.</w:t>
            </w:r>
            <w:r w:rsidRPr="003203E8">
              <w:rPr>
                <w:b/>
                <w:sz w:val="18"/>
                <w:szCs w:val="18"/>
                <w:lang w:val="sr-Cyrl-RS"/>
              </w:rPr>
              <w:t xml:space="preserve"> Усвајање бројева до 10</w:t>
            </w: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</w:rPr>
            </w:pPr>
            <w:r w:rsidRPr="003203E8">
              <w:rPr>
                <w:sz w:val="18"/>
                <w:szCs w:val="18"/>
                <w:lang w:val="sr-Cyrl-RS"/>
              </w:rPr>
              <w:lastRenderedPageBreak/>
              <w:t>ПН енглеског језика,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</w:rPr>
            </w:pPr>
            <w:r w:rsidRPr="003203E8">
              <w:rPr>
                <w:sz w:val="18"/>
                <w:szCs w:val="18"/>
                <w:lang w:val="sr-Cyrl-RS"/>
              </w:rPr>
              <w:t xml:space="preserve">Последње четири недеље првог </w:t>
            </w:r>
            <w:r w:rsidRPr="003203E8">
              <w:rPr>
                <w:sz w:val="18"/>
                <w:szCs w:val="18"/>
                <w:lang w:val="sr-Cyrl-RS"/>
              </w:rPr>
              <w:lastRenderedPageBreak/>
              <w:t>полугодишта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lastRenderedPageBreak/>
              <w:t xml:space="preserve">Ученик уме да броји до 10, ученик уме да препозна појединачне бројеве до 10, </w:t>
            </w:r>
            <w:r w:rsidRPr="003203E8">
              <w:rPr>
                <w:sz w:val="18"/>
                <w:szCs w:val="18"/>
                <w:lang w:val="sr-Cyrl-RS"/>
              </w:rPr>
              <w:lastRenderedPageBreak/>
              <w:t>ученик уме да преброји предмете из свог окружења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</w:rPr>
            </w:pPr>
            <w:r w:rsidRPr="003203E8">
              <w:rPr>
                <w:sz w:val="18"/>
                <w:szCs w:val="18"/>
                <w:lang w:val="sr-Cyrl-RS"/>
              </w:rPr>
              <w:lastRenderedPageBreak/>
              <w:t xml:space="preserve">Комбинована метода -рад са сликама, усмени рад, </w:t>
            </w:r>
            <w:r w:rsidRPr="003203E8">
              <w:rPr>
                <w:sz w:val="18"/>
                <w:szCs w:val="18"/>
                <w:lang w:val="sr-Cyrl-RS"/>
              </w:rPr>
              <w:lastRenderedPageBreak/>
              <w:t>препознавање написане речи, повезивање речи са сликом игровне активности</w:t>
            </w:r>
          </w:p>
        </w:tc>
      </w:tr>
      <w:tr w:rsidR="003203E8" w:rsidRPr="003203E8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</w:rPr>
            </w:pPr>
            <w:r w:rsidRPr="003203E8">
              <w:rPr>
                <w:sz w:val="18"/>
                <w:szCs w:val="18"/>
              </w:rPr>
              <w:lastRenderedPageBreak/>
              <w:t xml:space="preserve">4. </w:t>
            </w:r>
            <w:r w:rsidRPr="003203E8">
              <w:rPr>
                <w:sz w:val="18"/>
                <w:szCs w:val="18"/>
                <w:lang w:val="sr-Cyrl-RS"/>
              </w:rPr>
              <w:t>У</w:t>
            </w:r>
            <w:r w:rsidRPr="003203E8">
              <w:rPr>
                <w:b/>
                <w:sz w:val="18"/>
                <w:szCs w:val="18"/>
                <w:lang w:val="sr-Cyrl-RS"/>
              </w:rPr>
              <w:t>свајање основних боја</w:t>
            </w: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  <w:p w:rsidR="003203E8" w:rsidRPr="003203E8" w:rsidRDefault="003203E8" w:rsidP="003203E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</w:rPr>
            </w:pPr>
            <w:r w:rsidRPr="003203E8">
              <w:rPr>
                <w:sz w:val="18"/>
                <w:szCs w:val="18"/>
                <w:lang w:val="sr-Cyrl-RS"/>
              </w:rPr>
              <w:t>ПН енглеског језика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</w:rPr>
            </w:pPr>
            <w:r w:rsidRPr="003203E8">
              <w:rPr>
                <w:sz w:val="18"/>
                <w:szCs w:val="18"/>
                <w:lang w:val="sr-Cyrl-RS"/>
              </w:rPr>
              <w:t>Последње четири недеље првог полугодишта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  <w:lang w:val="sr-Cyrl-RS"/>
              </w:rPr>
            </w:pPr>
            <w:r w:rsidRPr="003203E8">
              <w:rPr>
                <w:sz w:val="18"/>
                <w:szCs w:val="18"/>
                <w:lang w:val="sr-Cyrl-RS"/>
              </w:rPr>
              <w:t>Ученик уме да наведе основне боје у енглеском језику, ученик уме да препозна ортографски запис боје, ученик уме да напише 4 боје на енглеском језику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3E8" w:rsidRPr="003203E8" w:rsidRDefault="003203E8" w:rsidP="003203E8">
            <w:pPr>
              <w:rPr>
                <w:sz w:val="18"/>
                <w:szCs w:val="18"/>
              </w:rPr>
            </w:pPr>
            <w:r w:rsidRPr="003203E8">
              <w:rPr>
                <w:sz w:val="18"/>
                <w:szCs w:val="18"/>
                <w:lang w:val="sr-Cyrl-RS"/>
              </w:rPr>
              <w:t>Комбинована метода -рад са сликама, усмени рад, препознавање написане речи, повезивање речи са сликом игровне активности</w:t>
            </w:r>
          </w:p>
        </w:tc>
      </w:tr>
    </w:tbl>
    <w:p w:rsidR="003203E8" w:rsidRDefault="003203E8" w:rsidP="003203E8">
      <w:pPr>
        <w:rPr>
          <w:sz w:val="18"/>
          <w:szCs w:val="18"/>
          <w:lang w:val="sr-Cyrl-RS"/>
        </w:rPr>
      </w:pPr>
    </w:p>
    <w:p w:rsidR="00E22D72" w:rsidRDefault="00E22D72" w:rsidP="003203E8">
      <w:pPr>
        <w:rPr>
          <w:sz w:val="18"/>
          <w:szCs w:val="18"/>
          <w:lang w:val="sr-Cyrl-RS"/>
        </w:rPr>
      </w:pPr>
    </w:p>
    <w:p w:rsidR="00E22D72" w:rsidRDefault="00E22D72" w:rsidP="003203E8">
      <w:pPr>
        <w:rPr>
          <w:sz w:val="18"/>
          <w:szCs w:val="18"/>
          <w:lang w:val="sr-Cyrl-RS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 xml:space="preserve">Предмет/област: 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  <w:lang w:val="sr-Cyrl-RS"/>
              </w:rPr>
              <w:t>ЕКОЛОГИЈА И ЗАШТИТА ЖИВОТНЕ СРЕДИНЕ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  <w:lang w:val="sr-Cyrl-RS"/>
              </w:rPr>
              <w:t>Циљ (очекивана промена):  Овладавање основним еколошким  појмовима. Препознавање популације, биоценозе и екосистема. Набрајање врста  биљака и животиња  које чине наведене заједнице.Уочавање прилагођености грађе биљака и животиња условима средине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  <w:lang w:val="sr-Cyrl-RS"/>
              </w:rPr>
              <w:t xml:space="preserve">Укупно трајање: прво  полугодиште првог </w:t>
            </w:r>
            <w:r w:rsidRPr="00E22D72">
              <w:rPr>
                <w:b/>
                <w:sz w:val="18"/>
                <w:szCs w:val="18"/>
              </w:rPr>
              <w:t>разреда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Начин провере остварености исхода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>1.Основни еколошки појмови-популација, биоценоза, екосистем и биосфера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</w:rPr>
              <w:t xml:space="preserve">Наставник </w:t>
            </w:r>
            <w:r w:rsidRPr="00E22D72">
              <w:rPr>
                <w:sz w:val="18"/>
                <w:szCs w:val="18"/>
                <w:lang w:val="sr-Cyrl-RS"/>
              </w:rPr>
              <w:t>биологије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Прво полугодиште </w:t>
            </w:r>
            <w:r w:rsidRPr="00E22D72">
              <w:rPr>
                <w:sz w:val="18"/>
                <w:szCs w:val="18"/>
                <w:lang w:val="ru-RU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 xml:space="preserve">Ученик  уме да наброји основне еколошке појмове,уме да их објасни   или их дефинише. 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>Усмени рад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>2.Особине популације, састав биоценозе, ланци исхране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ru-RU"/>
              </w:rPr>
              <w:t xml:space="preserve">Наставник </w:t>
            </w:r>
            <w:r w:rsidRPr="00E22D72">
              <w:rPr>
                <w:sz w:val="18"/>
                <w:szCs w:val="18"/>
                <w:lang w:val="sr-Cyrl-RS"/>
              </w:rPr>
              <w:t>биологије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Прво полугодиште </w:t>
            </w:r>
            <w:r w:rsidRPr="00E22D72">
              <w:rPr>
                <w:sz w:val="18"/>
                <w:szCs w:val="18"/>
                <w:lang w:val="ru-RU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>Ученик уме да наведе особине популације и да кратка објашњења, набраја врсте биљака и животиња у ливадској или шумској биоценози, уме да направи ланац исхране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>усмени рад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>3.Прилагођавање биљних и животињских организама условима средине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</w:rPr>
              <w:t xml:space="preserve">Наставник </w:t>
            </w:r>
            <w:r w:rsidRPr="00E22D72">
              <w:rPr>
                <w:sz w:val="18"/>
                <w:szCs w:val="18"/>
                <w:lang w:val="sr-Cyrl-RS"/>
              </w:rPr>
              <w:t>биологије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Прво полугодиште </w:t>
            </w:r>
            <w:r w:rsidRPr="00E22D72">
              <w:rPr>
                <w:sz w:val="18"/>
                <w:szCs w:val="18"/>
                <w:lang w:val="ru-RU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>Ученик уме да уочи прилагођеност грађе организма условима средина, зна зашто су листови четинара игличасти, уме да објасни  како се камила прилагодила да живи у пустињи, зашто поларна лисица има мале уши...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>усмени рад</w:t>
            </w:r>
          </w:p>
        </w:tc>
      </w:tr>
    </w:tbl>
    <w:p w:rsidR="00E22D72" w:rsidRPr="00E22D72" w:rsidRDefault="00E22D72" w:rsidP="00E22D72">
      <w:pPr>
        <w:rPr>
          <w:b/>
          <w:sz w:val="18"/>
          <w:szCs w:val="18"/>
          <w:u w:val="single"/>
          <w:lang w:val="ru-RU"/>
        </w:rPr>
      </w:pPr>
    </w:p>
    <w:p w:rsidR="00E22D72" w:rsidRPr="00E22D72" w:rsidRDefault="00E22D72" w:rsidP="00E22D72">
      <w:pPr>
        <w:rPr>
          <w:sz w:val="18"/>
          <w:szCs w:val="18"/>
          <w:lang w:val="sr-Cyrl-RS"/>
        </w:rPr>
      </w:pPr>
    </w:p>
    <w:p w:rsidR="00E22D72" w:rsidRPr="00E22D72" w:rsidRDefault="00E22D72" w:rsidP="00E22D72">
      <w:pPr>
        <w:rPr>
          <w:sz w:val="18"/>
          <w:szCs w:val="18"/>
          <w:lang w:val="ru-RU"/>
        </w:rPr>
      </w:pPr>
    </w:p>
    <w:p w:rsidR="00E22D72" w:rsidRPr="00E22D72" w:rsidRDefault="00E22D72" w:rsidP="00E22D72">
      <w:pPr>
        <w:rPr>
          <w:b/>
          <w:sz w:val="18"/>
          <w:szCs w:val="18"/>
          <w:lang w:val="sr-Cyrl-RS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Предмет/област: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  <w:lang w:val="sr-Cyrl-RS"/>
              </w:rPr>
              <w:t xml:space="preserve">ФИЗИКА 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Циљ (очекивана промена):</w:t>
            </w:r>
            <w:r w:rsidRPr="00E22D72">
              <w:rPr>
                <w:sz w:val="18"/>
                <w:szCs w:val="18"/>
                <w:lang w:val="ru-RU"/>
              </w:rPr>
              <w:t>Разликовање физичких величина и мерних јединица , уочавање утицаја сила на кретање тела  и коришћење мерних инструмената.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Укупно трајање:Прво полугодиште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Начин провере остварености исхода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</w:rPr>
              <w:lastRenderedPageBreak/>
              <w:t>1.</w:t>
            </w: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Усвајање ознака и мерних јединица физичких величина којима описујемо кретање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Прво 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Ученик уме да напише ознаке физичких величина ( брзина, пут, време , убрзање , сила) и одговарајуће мерне јединице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Писана провера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2.</w:t>
            </w: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Дефинисање силе и Њутнових закона </w:t>
            </w: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Прво 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Ученик уме да дефинише инерцију и покаже везу силе, масе и убрзања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Писана провера и </w:t>
            </w: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усмено дефинисање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3.</w:t>
            </w: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Уочавање промене кретања под дејством сила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Прво 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Ученик разликује убрзано и успорено кретање и утицај сила на врсту кретања 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Практична демонстрација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4.</w:t>
            </w: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Мерење масе , времена и тежине тела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Прво 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Ученик уме директно да измери вредност физичке величине на мерном инструменту.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Практичан рад</w:t>
            </w:r>
          </w:p>
        </w:tc>
      </w:tr>
    </w:tbl>
    <w:p w:rsidR="00E22D72" w:rsidRPr="00E22D72" w:rsidRDefault="00E22D72" w:rsidP="00E22D72">
      <w:pPr>
        <w:rPr>
          <w:b/>
          <w:sz w:val="18"/>
          <w:szCs w:val="18"/>
          <w:lang w:val="ru-RU"/>
        </w:rPr>
      </w:pPr>
      <w:r w:rsidRPr="00E22D72">
        <w:rPr>
          <w:b/>
          <w:sz w:val="18"/>
          <w:szCs w:val="18"/>
          <w:lang w:val="ru-RU"/>
        </w:rPr>
        <w:t xml:space="preserve"> 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Предмет/област: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  <w:lang w:val="sr-Cyrl-RS"/>
              </w:rPr>
              <w:t>ГЕОГРАФИЈА/</w:t>
            </w:r>
            <w:r w:rsidRPr="00E22D72">
              <w:rPr>
                <w:b/>
                <w:bCs/>
                <w:sz w:val="18"/>
                <w:szCs w:val="18"/>
              </w:rPr>
              <w:t xml:space="preserve"> СТАНОВНИШТВО И НАСЕЉА СРБИЈЕ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Циљ (очекивана промена):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Усвајање основних појмова о становништву Србије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Укупно трајање: децембар (до краја   првог полугодишта)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Начин провере остварености исхода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Антропогеографска обележја, Историјско-географски континуитет насељавања Србије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Наставник географије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децембар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Ученик зна да су Немањићи основали прву српску државу</w:t>
            </w: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Уме да препозна највеће освајаче на територији наше земље (Римљани , Турци, Аустроугари)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t>Усмена и писана провера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Кретање и територијални размештај становништва (наталитет, морталитет и природни прираштај); Миграције-појам, значај, типови и видови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t>Наставник географије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децембар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Ученик усваја да се број становника у Србији смањује; усваја појамове морталитет, наталитет, миграције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Усмена и писана провера</w:t>
            </w:r>
          </w:p>
        </w:tc>
      </w:tr>
    </w:tbl>
    <w:p w:rsidR="00E22D72" w:rsidRPr="00E22D72" w:rsidRDefault="00E22D72" w:rsidP="00E22D72">
      <w:pPr>
        <w:rPr>
          <w:b/>
          <w:sz w:val="18"/>
          <w:szCs w:val="18"/>
          <w:u w:val="single"/>
        </w:rPr>
      </w:pPr>
    </w:p>
    <w:p w:rsidR="00E22D72" w:rsidRPr="00E22D72" w:rsidRDefault="00E22D72" w:rsidP="00E22D72">
      <w:pPr>
        <w:rPr>
          <w:b/>
          <w:sz w:val="18"/>
          <w:szCs w:val="18"/>
          <w:lang w:val="sr-Cyrl-RS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</w:rPr>
              <w:t>Предмет/област:</w:t>
            </w:r>
            <w:r w:rsidRPr="00E22D72">
              <w:rPr>
                <w:b/>
                <w:sz w:val="18"/>
                <w:szCs w:val="18"/>
                <w:lang w:val="sr-Cyrl-RS"/>
              </w:rPr>
              <w:t xml:space="preserve"> ИСТОРИЈА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Циљ (очекивана промена):</w:t>
            </w:r>
            <w:r w:rsidRPr="00E22D72">
              <w:rPr>
                <w:b/>
                <w:sz w:val="18"/>
                <w:szCs w:val="18"/>
              </w:rPr>
              <w:t xml:space="preserve"> </w:t>
            </w:r>
            <w:r w:rsidRPr="00E22D72">
              <w:rPr>
                <w:b/>
                <w:sz w:val="18"/>
                <w:szCs w:val="18"/>
                <w:lang w:val="sr-Cyrl-RS"/>
              </w:rPr>
              <w:t>да ученик самостално зна трајање средњег и новог века, као и неке од одлика средњег и новог века, и да на конкретном примеру уме да разликује историјску личност опште и националне историје.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Укупно трајање: прво полугодиште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Начин провере остварености исхода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Усвајање разлике измећу средњег и новог века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ПН историје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Прво полугодиште првог разреда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Ученик уме да разликује  историјске периоде и наброји догађаје који припадају различитим периодима историје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Практична демонстрација, повезивање слика и имена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 xml:space="preserve">Усвајање разлике догађаја из опште и </w:t>
            </w:r>
            <w:r w:rsidRPr="00E22D72">
              <w:rPr>
                <w:sz w:val="18"/>
                <w:szCs w:val="18"/>
              </w:rPr>
              <w:lastRenderedPageBreak/>
              <w:t>националне историја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lastRenderedPageBreak/>
              <w:t xml:space="preserve">ПН историје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 xml:space="preserve">Прво полугодиште </w:t>
            </w:r>
            <w:r w:rsidRPr="00E22D72">
              <w:rPr>
                <w:sz w:val="18"/>
                <w:szCs w:val="18"/>
                <w:lang w:val="ru-RU"/>
              </w:rPr>
              <w:lastRenderedPageBreak/>
              <w:t>првог разреда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lastRenderedPageBreak/>
              <w:t xml:space="preserve">Ученик зна на којем су ссе простору </w:t>
            </w:r>
            <w:r w:rsidRPr="00E22D72">
              <w:rPr>
                <w:sz w:val="18"/>
                <w:szCs w:val="18"/>
              </w:rPr>
              <w:lastRenderedPageBreak/>
              <w:t>одиграле најзначајнији догођаји из националне и опште историје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lastRenderedPageBreak/>
              <w:t xml:space="preserve">Практична </w:t>
            </w:r>
            <w:r w:rsidRPr="00E22D72">
              <w:rPr>
                <w:sz w:val="18"/>
                <w:szCs w:val="18"/>
                <w:lang w:val="ru-RU"/>
              </w:rPr>
              <w:t xml:space="preserve">демонстрација, </w:t>
            </w:r>
            <w:r w:rsidRPr="00E22D72">
              <w:rPr>
                <w:sz w:val="18"/>
                <w:szCs w:val="18"/>
                <w:lang w:val="ru-RU"/>
              </w:rPr>
              <w:lastRenderedPageBreak/>
              <w:t>повезивање слика и имена</w:t>
            </w:r>
          </w:p>
        </w:tc>
      </w:tr>
    </w:tbl>
    <w:p w:rsidR="00E22D72" w:rsidRPr="00E22D72" w:rsidRDefault="00E22D72" w:rsidP="00E22D72">
      <w:pPr>
        <w:rPr>
          <w:b/>
          <w:sz w:val="18"/>
          <w:szCs w:val="18"/>
          <w:u w:val="single"/>
        </w:rPr>
      </w:pPr>
    </w:p>
    <w:p w:rsidR="00E22D72" w:rsidRPr="00E22D72" w:rsidRDefault="00E22D72" w:rsidP="00E22D72">
      <w:pPr>
        <w:rPr>
          <w:b/>
          <w:sz w:val="18"/>
          <w:szCs w:val="18"/>
          <w:lang w:val="sr-Cyrl-RS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Предмет/област: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  <w:lang w:val="sr-Cyrl-RS"/>
              </w:rPr>
              <w:t>МАТЕМАТИКА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 xml:space="preserve">Циљ (очекивана промена): </w:t>
            </w:r>
            <w:r w:rsidRPr="00E22D72">
              <w:rPr>
                <w:b/>
                <w:sz w:val="18"/>
                <w:szCs w:val="18"/>
              </w:rPr>
              <w:t>овладавање сабирањем и одузимањем са или без прелаза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Укупно трајање: прво полугодиште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Начин провере остварености исхода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 xml:space="preserve">1.Сабирање и одузимање двоцифреног и једноцифреног броја без прелаза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Два пута недељно </w:t>
            </w: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Један месец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ru-RU"/>
              </w:rPr>
              <w:t>Ученик уме да сабира и одузима двоцифрени и једноцифрени број без прелаза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ru-RU"/>
              </w:rPr>
              <w:t>Писана провера</w:t>
            </w:r>
          </w:p>
        </w:tc>
      </w:tr>
    </w:tbl>
    <w:p w:rsidR="00E22D72" w:rsidRPr="00E22D72" w:rsidRDefault="00E22D72" w:rsidP="00E22D72">
      <w:pPr>
        <w:rPr>
          <w:b/>
          <w:sz w:val="18"/>
          <w:szCs w:val="18"/>
          <w:lang w:val="sr-Cyrl-RS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</w:rPr>
              <w:t xml:space="preserve">Предмет/област: 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</w:rPr>
              <w:t>ТЕХНИЧКО ЦРТАЊЕ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 xml:space="preserve">Циљ (очекивана промена): </w:t>
            </w:r>
            <w:r w:rsidRPr="00E22D72">
              <w:rPr>
                <w:sz w:val="18"/>
                <w:szCs w:val="18"/>
                <w:lang w:val="ru-RU"/>
              </w:rPr>
              <w:t xml:space="preserve">Усвајање техничког писма, линије и врсте линија, геометријски облици, коришћење </w:t>
            </w:r>
            <w:r w:rsidRPr="00E22D72">
              <w:rPr>
                <w:sz w:val="18"/>
                <w:szCs w:val="18"/>
              </w:rPr>
              <w:t xml:space="preserve">шестара и </w:t>
            </w:r>
            <w:r w:rsidRPr="00E22D72">
              <w:rPr>
                <w:sz w:val="18"/>
                <w:szCs w:val="18"/>
                <w:lang w:val="ru-RU"/>
              </w:rPr>
              <w:t>лењира у цртању дужи, координатног система и геометријских фигура ( правоугаоник,  квадрат, круг, троугао, елипса, парабола,хипербола), израда најпростијег графичког рада врсте линија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Укупно трајање</w:t>
            </w:r>
            <w:r w:rsidRPr="00E22D72">
              <w:rPr>
                <w:sz w:val="18"/>
                <w:szCs w:val="18"/>
                <w:lang w:val="ru-RU"/>
              </w:rPr>
              <w:t>: Прво полугодиште првог разреда средње школе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Начин провере остварености исхода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numPr>
                <w:ilvl w:val="0"/>
                <w:numId w:val="42"/>
              </w:num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Техничко писмо, правилно писање штампаних слова латинице и ћирилице и линије и врсте линија.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Наставник техничког цртања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Прво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Ученик зна да пише техничко писмо, мало лошији рукопис. Зна и шта су линије и зна да нацрта које врсте линија постоје.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Писана и усмена провера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numPr>
                <w:ilvl w:val="0"/>
                <w:numId w:val="42"/>
              </w:num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Правилно коришћење шестара и лењира.</w:t>
            </w: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t>Наставник техничког цртања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Прво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Ученик је савладао коришћење шестара и лењира. Правилно их користи.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Писана и усмена провера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numPr>
                <w:ilvl w:val="0"/>
                <w:numId w:val="42"/>
              </w:num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Цртање геометријских фигура (правоугаоник, квадрат, круг, троугао, елипса, парабола, хипербола)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t>Наставник техничког цртања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Прво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Ученик је савладао конструкцију четвороугла и троугла, разликује геометријске фигуре.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Писана и усмена провера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numPr>
                <w:ilvl w:val="0"/>
                <w:numId w:val="42"/>
              </w:num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Израда графичког рада помоћу до сада наученог градива.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t>Наставник техничког цртања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Прво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Ученик је одрадио први графички рад под називом ,,Линије и врсте линија'', самостално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Графички рад</w:t>
            </w:r>
          </w:p>
        </w:tc>
      </w:tr>
    </w:tbl>
    <w:p w:rsidR="00E22D72" w:rsidRPr="00E22D72" w:rsidRDefault="00E22D72" w:rsidP="00E22D72">
      <w:pPr>
        <w:rPr>
          <w:b/>
          <w:sz w:val="18"/>
          <w:szCs w:val="18"/>
          <w:u w:val="single"/>
        </w:rPr>
      </w:pPr>
    </w:p>
    <w:p w:rsidR="00E22D72" w:rsidRPr="00E22D72" w:rsidRDefault="00E22D72" w:rsidP="00E22D72">
      <w:pPr>
        <w:rPr>
          <w:b/>
          <w:sz w:val="18"/>
          <w:szCs w:val="18"/>
          <w:lang w:val="sr-Cyrl-RS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</w:rPr>
              <w:t>Предмет/област:</w:t>
            </w:r>
            <w:r w:rsidRPr="00E22D72">
              <w:rPr>
                <w:b/>
                <w:sz w:val="18"/>
                <w:szCs w:val="18"/>
                <w:lang w:val="sr-Cyrl-RS"/>
              </w:rPr>
              <w:t xml:space="preserve"> 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  <w:lang w:val="sr-Cyrl-RS"/>
              </w:rPr>
              <w:t>ТЕХНИЧКИ МАТЕРИЈАЛИ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lastRenderedPageBreak/>
              <w:t xml:space="preserve">Циљ (очекивана промена): </w:t>
            </w:r>
            <w:r w:rsidRPr="00E22D72">
              <w:rPr>
                <w:sz w:val="18"/>
                <w:szCs w:val="18"/>
                <w:lang w:val="ru-RU"/>
              </w:rPr>
              <w:t>Усвајање основних појмова техничких материјала, корозије, гвожђа, ливеног гвожђа, емајлирање и темперовање. Шта су челици и у коју сврху их користимо. Појам дезоксидације челика.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lastRenderedPageBreak/>
              <w:t xml:space="preserve">Укупно трајање: </w:t>
            </w:r>
            <w:r w:rsidRPr="00E22D72">
              <w:rPr>
                <w:sz w:val="18"/>
                <w:szCs w:val="18"/>
                <w:lang w:val="ru-RU"/>
              </w:rPr>
              <w:t>прво полугодиште прве године средње школе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lastRenderedPageBreak/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Начин провере остварености исхода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numPr>
                <w:ilvl w:val="0"/>
                <w:numId w:val="43"/>
              </w:num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Појам и подела техничких материјала и  ливеног гвожђа.</w:t>
            </w: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Наставник техничких материјала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Прво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Ученик зна шта су техн.материјали и како се деле. Комуникативан је, брзо учи, заинтересован је, зна поделу ливеног гвожђа. Усмено описује материјале.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Писана провера</w:t>
            </w: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</w:tc>
      </w:tr>
      <w:tr w:rsidR="00E22D72" w:rsidRPr="00E22D72" w:rsidTr="00E22D72">
        <w:trPr>
          <w:trHeight w:val="1245"/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numPr>
                <w:ilvl w:val="0"/>
                <w:numId w:val="43"/>
              </w:num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Разликовање између сивог и црног темпер лива и превлака које се користе за заштиту од корозије.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t>Наставник техничких материјала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Прво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Прави разлику између ливова, зна да наброји које се превлаке користе против корозије.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Усмена провера</w:t>
            </w:r>
          </w:p>
        </w:tc>
      </w:tr>
      <w:tr w:rsidR="00E22D72" w:rsidRPr="00E22D72" w:rsidTr="00E22D72">
        <w:trPr>
          <w:trHeight w:val="1227"/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numPr>
                <w:ilvl w:val="0"/>
                <w:numId w:val="43"/>
              </w:num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Описивање како изгледа гвожђе које је корозирало и шта утиче на изазивање корозије.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t>Наставник техничких материјала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Прво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Описује како изгледа гвожђе које је корозирало, зна да наброји шта све утиче на појаву корозије.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Усмена провера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numPr>
                <w:ilvl w:val="0"/>
                <w:numId w:val="43"/>
              </w:num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Појам емајлирања и темперовања, челици и појам дезоксидације челика</w:t>
            </w: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t>Наставник техничких материјала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Прво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Уз помоћ наставника објашњава појам емајлирања и темперовања. Шта су челици и где су нашли примену, и шта је дезоксидација челика.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Усмена провера</w:t>
            </w:r>
          </w:p>
        </w:tc>
      </w:tr>
    </w:tbl>
    <w:p w:rsidR="00E22D72" w:rsidRPr="00E22D72" w:rsidRDefault="00E22D72" w:rsidP="00E22D72">
      <w:pPr>
        <w:rPr>
          <w:b/>
          <w:sz w:val="18"/>
          <w:szCs w:val="18"/>
          <w:lang w:val="sr-Cyrl-RS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</w:rPr>
              <w:t xml:space="preserve">Предмет/област: 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  <w:lang w:val="sr-Cyrl-RS"/>
              </w:rPr>
              <w:t>ОСНОВЕ ПРАКТИЧНИХ ВЕШТИНА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 xml:space="preserve">Циљ (очекивана промена): </w:t>
            </w:r>
            <w:r w:rsidRPr="00E22D72">
              <w:rPr>
                <w:sz w:val="18"/>
                <w:szCs w:val="18"/>
                <w:lang w:val="ru-RU"/>
              </w:rPr>
              <w:t>Појам мерења и контроле, прибор за стезање (менгеле-руковање и из којих се делова састоји), шта су турпије, врсте и руковање турпијама, сечење и одсецање (како се врши). Како вршимо лемљење, спајање и заваривање.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 xml:space="preserve">Укупно трајање: </w:t>
            </w:r>
            <w:r w:rsidRPr="00E22D72">
              <w:rPr>
                <w:sz w:val="18"/>
                <w:szCs w:val="18"/>
                <w:lang w:val="ru-RU"/>
              </w:rPr>
              <w:t>Прво полугодиште</w:t>
            </w:r>
            <w:r w:rsidRPr="00E22D72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22D72">
              <w:rPr>
                <w:sz w:val="18"/>
                <w:szCs w:val="18"/>
                <w:lang w:val="ru-RU"/>
              </w:rPr>
              <w:t>прве године средње школе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Начин провере остварености исхода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numPr>
                <w:ilvl w:val="0"/>
                <w:numId w:val="44"/>
              </w:num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Усвајање појма мерења и контроле.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Наставник практичне наставе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Прво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Вредан, радан, разуме појам мерења и контроле. Комуницира са наставником и вршњацима, разликује појмове мерење и контролисање.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Усмено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numPr>
                <w:ilvl w:val="0"/>
                <w:numId w:val="44"/>
              </w:num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Усвајање појма менгела и њених делова и како се рукује менгелама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t>Наставник практичне наставе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t>Прво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Ученик зна зашта служе и који су делови менгела.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Усмено и практично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numPr>
                <w:ilvl w:val="0"/>
                <w:numId w:val="44"/>
              </w:num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Усвајање појма турпија, врсте и руковање турпијама.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lastRenderedPageBreak/>
              <w:t>Наставник практичне наставе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Прво полугодиште прве године средње </w:t>
            </w:r>
            <w:r w:rsidRPr="00E22D72">
              <w:rPr>
                <w:sz w:val="18"/>
                <w:szCs w:val="18"/>
                <w:lang w:val="sr-Cyrl-RS"/>
              </w:rPr>
              <w:lastRenderedPageBreak/>
              <w:t>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lastRenderedPageBreak/>
              <w:t xml:space="preserve">Ученик зна како изгледа турпија, разликује које врсте постоје.  Познаје и </w:t>
            </w:r>
            <w:r w:rsidRPr="00E22D72">
              <w:rPr>
                <w:sz w:val="18"/>
                <w:szCs w:val="18"/>
                <w:lang w:val="sr-Cyrl-RS"/>
              </w:rPr>
              <w:lastRenderedPageBreak/>
              <w:t>примењује вештине тимског рада.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Усмено и практично</w:t>
            </w: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numPr>
                <w:ilvl w:val="0"/>
                <w:numId w:val="44"/>
              </w:num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lastRenderedPageBreak/>
              <w:t>Усвајање појма сечења и одсецања.  Који прибор користимо за сечење и одсецање.</w:t>
            </w: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</w:rPr>
              <w:t>Oбликовање лима,</w:t>
            </w:r>
            <w:r w:rsidRPr="00E22D72">
              <w:rPr>
                <w:sz w:val="18"/>
                <w:szCs w:val="18"/>
                <w:lang w:val="sr-Cyrl-RS"/>
              </w:rPr>
              <w:t xml:space="preserve"> спајање, лемљење и заваривање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t>Наставник практичне наставе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t>Прво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Ученик зна који прибор користимо за сечење и одсецање материјала. Како обликујемо лим, који алат користимо за спајање лима. Како вршимо лемљење и заваривање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Усмено</w:t>
            </w:r>
          </w:p>
        </w:tc>
      </w:tr>
    </w:tbl>
    <w:p w:rsidR="00E22D72" w:rsidRPr="00E22D72" w:rsidRDefault="00E22D72" w:rsidP="00E22D72">
      <w:pPr>
        <w:rPr>
          <w:b/>
          <w:sz w:val="18"/>
          <w:szCs w:val="18"/>
          <w:lang w:val="sr-Cyrl-RS"/>
        </w:rPr>
      </w:pPr>
    </w:p>
    <w:p w:rsidR="00E22D72" w:rsidRPr="00E22D72" w:rsidRDefault="00E22D72" w:rsidP="00E22D72">
      <w:pPr>
        <w:rPr>
          <w:b/>
          <w:bCs/>
          <w:sz w:val="18"/>
          <w:szCs w:val="18"/>
          <w:lang w:val="sr-Cyrl-RS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Предмет/област: Основе електротехнике/једносмерне струје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Циљ (очекивана промена): усвајање основних појмова о електричном колу, јединицама за ел.напон, отпор, јачину струје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Укупно трајање:</w:t>
            </w:r>
            <w:r w:rsidRPr="00E22D72">
              <w:rPr>
                <w:sz w:val="18"/>
                <w:szCs w:val="18"/>
              </w:rPr>
              <w:t xml:space="preserve"> друго тромесечје првог разреда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Начин провере остварености исхода</w:t>
            </w:r>
          </w:p>
        </w:tc>
      </w:tr>
      <w:tr w:rsidR="00E22D72" w:rsidRPr="00E22D72" w:rsidTr="00E22D72">
        <w:trPr>
          <w:trHeight w:val="856"/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1.Цртање електричног кола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друго тромесечје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Уме да нацрта електрично коло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Усмена и писана провера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2. Дефинисање јединице за напон, јачину струје и електрични отпор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друго тромесечје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Зна која је јединица за електрични напон, јачину струје и отпор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Усмена и писана провера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3. Дефинисање Првог Кирхофовог закона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друго тромесечје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Зна дефиницију Првог Кирхофовог закона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Усмена и писана провера</w:t>
            </w:r>
          </w:p>
        </w:tc>
      </w:tr>
    </w:tbl>
    <w:p w:rsidR="00E22D72" w:rsidRPr="00E22D72" w:rsidRDefault="00E22D72" w:rsidP="00E22D72">
      <w:pPr>
        <w:rPr>
          <w:b/>
          <w:sz w:val="18"/>
          <w:szCs w:val="18"/>
          <w:u w:val="single"/>
        </w:rPr>
      </w:pPr>
    </w:p>
    <w:p w:rsidR="00E22D72" w:rsidRPr="00E22D72" w:rsidRDefault="00E22D72" w:rsidP="00E22D72">
      <w:pPr>
        <w:rPr>
          <w:b/>
          <w:sz w:val="18"/>
          <w:szCs w:val="18"/>
          <w:u w:val="single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Предмет/област: Рачунарство и информатика/Windows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 xml:space="preserve">Циљ (очекивана промена): усвајање основних појмова о програмима </w:t>
            </w:r>
            <w:r w:rsidRPr="00E22D72">
              <w:rPr>
                <w:sz w:val="18"/>
                <w:szCs w:val="18"/>
              </w:rPr>
              <w:t>Paint и Word Pad и промена позадине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Укупно трајање:</w:t>
            </w:r>
            <w:r w:rsidRPr="00E22D72">
              <w:rPr>
                <w:sz w:val="18"/>
                <w:szCs w:val="18"/>
              </w:rPr>
              <w:t xml:space="preserve"> друго тромесечје првог разреда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Начин провере остварености исхода</w:t>
            </w:r>
          </w:p>
        </w:tc>
      </w:tr>
      <w:tr w:rsidR="00E22D72" w:rsidRPr="00E22D72" w:rsidTr="00E22D72">
        <w:trPr>
          <w:trHeight w:val="856"/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1.Цртање основних елемената у Paint-u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друго тромесечје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Уме да нацрта основне елементе у Paint-u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Практична демонстрација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2. Форматирање текста у Word Pad-u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друго тромесечје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Зна да форматира текст у Word Pad-u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Практична демонстрација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lastRenderedPageBreak/>
              <w:t>3. Промена позадине радне површине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друго тромесечје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Зна да промени позадину радне површине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Практична демонстрација</w:t>
            </w:r>
          </w:p>
        </w:tc>
      </w:tr>
    </w:tbl>
    <w:p w:rsidR="00E22D72" w:rsidRPr="00E22D72" w:rsidRDefault="00E22D72" w:rsidP="00E22D72">
      <w:pPr>
        <w:rPr>
          <w:b/>
          <w:sz w:val="18"/>
          <w:szCs w:val="18"/>
          <w:u w:val="single"/>
        </w:rPr>
      </w:pPr>
    </w:p>
    <w:p w:rsidR="00E22D72" w:rsidRPr="00E22D72" w:rsidRDefault="00E22D72" w:rsidP="00E22D72">
      <w:pPr>
        <w:rPr>
          <w:b/>
          <w:sz w:val="18"/>
          <w:szCs w:val="18"/>
          <w:u w:val="single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Предмет/област: ОСНОВЕ ПРАКТИЧНИХ ВЕШТИНА/ПРОВОДНИЦИ И КАБЛОВИ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Циљ (очекивана промена): усвајање основних појмова о обележавању проводника, скидању изолације са проводника и осигурачима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Укупно трајање:</w:t>
            </w:r>
            <w:r w:rsidRPr="00E22D72">
              <w:rPr>
                <w:sz w:val="18"/>
                <w:szCs w:val="18"/>
              </w:rPr>
              <w:t xml:space="preserve"> друго тромесечје првог разреда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Начин провере остварености исхода</w:t>
            </w:r>
          </w:p>
        </w:tc>
      </w:tr>
      <w:tr w:rsidR="00E22D72" w:rsidRPr="00E22D72" w:rsidTr="00E22D72">
        <w:trPr>
          <w:trHeight w:val="856"/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1. Обележавање проводника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друго тромесечје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t>Уме</w:t>
            </w:r>
            <w:r w:rsidRPr="00E22D72">
              <w:rPr>
                <w:sz w:val="18"/>
                <w:szCs w:val="18"/>
              </w:rPr>
              <w:t xml:space="preserve"> да препозна једноставније проводнике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Усмена и писана провера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2. Скидање изолације са проводника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друго тромесечје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 xml:space="preserve">Уме да објасни како се скида изолација са проводника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Усмена и писана провера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 xml:space="preserve">3. Осигурачи 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друго тромесечје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Зна  за шта служи осигурач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Усмена и писана провера</w:t>
            </w:r>
          </w:p>
        </w:tc>
      </w:tr>
    </w:tbl>
    <w:p w:rsidR="00E22D72" w:rsidRPr="00E22D72" w:rsidRDefault="00E22D72" w:rsidP="00E22D72">
      <w:pPr>
        <w:rPr>
          <w:b/>
          <w:sz w:val="18"/>
          <w:szCs w:val="18"/>
          <w:u w:val="single"/>
        </w:rPr>
      </w:pPr>
    </w:p>
    <w:p w:rsidR="00E22D72" w:rsidRPr="00E22D72" w:rsidRDefault="00E22D72" w:rsidP="00E22D72">
      <w:pPr>
        <w:rPr>
          <w:b/>
          <w:sz w:val="18"/>
          <w:szCs w:val="18"/>
          <w:u w:val="single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Предмет/област: ЕЛЕКТРИЧНА ПОСТРОЈЕЊА/ ПРОИЗВОДЊА ЕЛЕКТРИЧНЕ ЕНЕРГИЈЕ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Циљ (очекивана промена): усвајање основних појмова о термоелектранама и хидроелектранама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Укупно трајање:</w:t>
            </w:r>
            <w:r w:rsidRPr="00E22D72">
              <w:rPr>
                <w:sz w:val="18"/>
                <w:szCs w:val="18"/>
              </w:rPr>
              <w:t xml:space="preserve"> друго тромесечје првог разреда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Начин провере остварености исхода</w:t>
            </w:r>
          </w:p>
        </w:tc>
      </w:tr>
      <w:tr w:rsidR="00E22D72" w:rsidRPr="00E22D72" w:rsidTr="00E22D72">
        <w:trPr>
          <w:trHeight w:val="856"/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1. Термоелектране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друго тромесечје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Уме да објасни принцип рада термоелектране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Усмена и писана провера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2. Хидроелектране</w:t>
            </w: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друго тромесечје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</w:rPr>
              <w:t>Уме да објасни принцип рада хидроелектране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ru-RU"/>
              </w:rPr>
              <w:t>Усмена и писана провера</w:t>
            </w:r>
          </w:p>
        </w:tc>
      </w:tr>
    </w:tbl>
    <w:p w:rsidR="00E22D72" w:rsidRPr="003203E8" w:rsidRDefault="00E22D72" w:rsidP="003203E8">
      <w:pPr>
        <w:rPr>
          <w:sz w:val="18"/>
          <w:szCs w:val="18"/>
          <w:lang w:val="sr-Cyrl-RS"/>
        </w:rPr>
      </w:pPr>
      <w:r w:rsidRPr="00E22D72">
        <w:rPr>
          <w:b/>
          <w:sz w:val="18"/>
          <w:szCs w:val="18"/>
          <w:lang w:val="ru-RU"/>
        </w:rPr>
        <w:br w:type="page"/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</w:rPr>
              <w:lastRenderedPageBreak/>
              <w:t>Предмет/област:</w:t>
            </w:r>
            <w:r w:rsidRPr="00E22D72">
              <w:rPr>
                <w:b/>
                <w:sz w:val="18"/>
                <w:szCs w:val="18"/>
                <w:lang w:val="sr-Cyrl-RS"/>
              </w:rPr>
              <w:t xml:space="preserve"> Историја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Циљ (очекивана промена):</w:t>
            </w:r>
            <w:r w:rsidRPr="00E22D72">
              <w:rPr>
                <w:b/>
                <w:sz w:val="18"/>
                <w:szCs w:val="18"/>
              </w:rPr>
              <w:t xml:space="preserve"> </w:t>
            </w:r>
            <w:r w:rsidRPr="00E22D72">
              <w:rPr>
                <w:b/>
                <w:sz w:val="18"/>
                <w:szCs w:val="18"/>
                <w:lang w:val="sr-Cyrl-RS"/>
              </w:rPr>
              <w:t>да ученик самостално зна разлике између историјског догађаја и мита, да препозна најважније личности и догођаје ослободилачких ратова, прве половине 20.века, да зна да наведе најважније разлике између српске и југословнеске државе, и да разуме главне узроке другог светског рата, као и сличности и иразлике солободилачких покрета за време Другог светског рата.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Укупно трајање: друго полугодиште- 2 часа недељно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Начин провере остварености исхода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numPr>
                <w:ilvl w:val="0"/>
                <w:numId w:val="41"/>
              </w:numPr>
              <w:ind w:left="2" w:hangingChars="1" w:hanging="2"/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Усвајање разлике између историјског догађаја и мита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ПН историје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  <w:lang w:val="sr-Cyrl-RS"/>
              </w:rPr>
              <w:t xml:space="preserve">Друго 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Ученик уме да разликује  историјске периоде и наброји догађаје који припадају различитим периодима историје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Практична демонстрација, повезивање слика и имена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numPr>
                <w:ilvl w:val="0"/>
                <w:numId w:val="41"/>
              </w:numPr>
              <w:ind w:left="2" w:hangingChars="1" w:hanging="2"/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  <w:lang w:val="sr-Cyrl-RS"/>
              </w:rPr>
              <w:t>Зна најважије личности и догађаје из ослободилачких ратова Балканских  и Првог светског рата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ПН историје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 xml:space="preserve">Друго 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  <w:lang w:val="sr-Cyrl-RS"/>
              </w:rPr>
              <w:t>Ученик разуме значај балканских ратова по модерну срску државу и Првог светског рата, по ставрање југословнеске државе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Практична </w:t>
            </w:r>
            <w:r w:rsidRPr="00E22D72">
              <w:rPr>
                <w:b/>
                <w:sz w:val="18"/>
                <w:szCs w:val="18"/>
                <w:lang w:val="ru-RU"/>
              </w:rPr>
              <w:t>демонстрација, повезивање слика и имена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numPr>
                <w:ilvl w:val="0"/>
                <w:numId w:val="41"/>
              </w:numPr>
              <w:ind w:left="2" w:hangingChars="1" w:hanging="2"/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Усвајање разлике </w:t>
            </w:r>
            <w:r w:rsidRPr="00E22D72">
              <w:rPr>
                <w:b/>
                <w:sz w:val="18"/>
                <w:szCs w:val="18"/>
                <w:lang w:val="sr-Cyrl-RS"/>
              </w:rPr>
              <w:t>нововековне српске државе и југословенске краљевине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ПН историје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</w:rPr>
              <w:t xml:space="preserve">Друго 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Ученик зна </w:t>
            </w:r>
            <w:r w:rsidRPr="00E22D72">
              <w:rPr>
                <w:b/>
                <w:sz w:val="18"/>
                <w:szCs w:val="18"/>
                <w:lang w:val="sr-Cyrl-RS"/>
              </w:rPr>
              <w:t>разлике српске краљевине и југословнеске државе, и разуме појмове српска крањевина и југословенска краљевина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Практична </w:t>
            </w:r>
            <w:r w:rsidRPr="00E22D72">
              <w:rPr>
                <w:b/>
                <w:sz w:val="18"/>
                <w:szCs w:val="18"/>
                <w:lang w:val="ru-RU"/>
              </w:rPr>
              <w:t>демонстрација, повезивање слика и имена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numPr>
                <w:ilvl w:val="0"/>
                <w:numId w:val="41"/>
              </w:numPr>
              <w:ind w:left="2" w:hangingChars="1" w:hanging="2"/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  <w:lang w:val="sr-Cyrl-RS"/>
              </w:rPr>
              <w:t>Зна када је почео Други светски рат  у Југослаивији, и разлике иумеђу партизанског и четничког покрета</w:t>
            </w: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>ПН историје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Друго 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  <w:lang w:val="sr-Cyrl-RS"/>
              </w:rPr>
              <w:t>Ученик ће знати главне догађаје Другог светског рата и разумети под којим околностима је дошло до грађанског рата у Југославији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</w:rPr>
            </w:pPr>
            <w:r w:rsidRPr="00E22D72">
              <w:rPr>
                <w:b/>
                <w:sz w:val="18"/>
                <w:szCs w:val="18"/>
              </w:rPr>
              <w:t xml:space="preserve">Практична </w:t>
            </w:r>
            <w:r w:rsidRPr="00E22D72">
              <w:rPr>
                <w:b/>
                <w:sz w:val="18"/>
                <w:szCs w:val="18"/>
                <w:lang w:val="ru-RU"/>
              </w:rPr>
              <w:t>демонстрација, повезивање слика и имена</w:t>
            </w:r>
          </w:p>
        </w:tc>
      </w:tr>
    </w:tbl>
    <w:p w:rsidR="00E22D72" w:rsidRDefault="00E22D72" w:rsidP="003203E8">
      <w:pPr>
        <w:rPr>
          <w:sz w:val="18"/>
          <w:szCs w:val="18"/>
          <w:lang w:val="sr-Cyrl-RS"/>
        </w:rPr>
      </w:pPr>
    </w:p>
    <w:p w:rsidR="00E22D72" w:rsidRDefault="00E22D72" w:rsidP="003203E8">
      <w:pPr>
        <w:rPr>
          <w:sz w:val="18"/>
          <w:szCs w:val="18"/>
          <w:lang w:val="sr-Cyrl-RS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sr-Cyrl-RS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 xml:space="preserve">Предмет/област: </w:t>
            </w:r>
            <w:r w:rsidRPr="00E22D72">
              <w:rPr>
                <w:b/>
                <w:sz w:val="18"/>
                <w:szCs w:val="18"/>
                <w:lang w:val="sr-Cyrl-RS"/>
              </w:rPr>
              <w:t>Екологија и заштита животне средине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sr-Cyrl-RS"/>
              </w:rPr>
              <w:t>Циљ (очекивана промена):  Овладавање основним еколошким  појмовима. Препознавање популације, биоценозе и екосистема. Набрајање врста  биљака и животиња  које чине наведене заједнице.Уочавање прилагођености грађе биљака и животиња условима средине</w:t>
            </w:r>
          </w:p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Укупно трајање: прво  полугодиште првог </w:t>
            </w:r>
            <w:r w:rsidRPr="00E22D72">
              <w:rPr>
                <w:sz w:val="18"/>
                <w:szCs w:val="18"/>
                <w:lang w:val="ru-RU"/>
              </w:rPr>
              <w:t>разреда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lastRenderedPageBreak/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b/>
                <w:sz w:val="18"/>
                <w:szCs w:val="18"/>
                <w:lang w:val="ru-RU"/>
              </w:rPr>
            </w:pPr>
            <w:r w:rsidRPr="00E22D72">
              <w:rPr>
                <w:b/>
                <w:sz w:val="18"/>
                <w:szCs w:val="18"/>
                <w:lang w:val="ru-RU"/>
              </w:rPr>
              <w:t>Начин провере остварености исхода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ru-RU"/>
              </w:rPr>
              <w:t>1.</w:t>
            </w:r>
            <w:r w:rsidRPr="00E22D72">
              <w:rPr>
                <w:sz w:val="18"/>
                <w:szCs w:val="18"/>
                <w:lang w:val="sr-Cyrl-RS"/>
              </w:rPr>
              <w:t>Загађивање животне средине-ваздуха, воде и земљишта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</w:rPr>
              <w:t xml:space="preserve">Наставник </w:t>
            </w:r>
            <w:r w:rsidRPr="00E22D72">
              <w:rPr>
                <w:sz w:val="18"/>
                <w:szCs w:val="18"/>
                <w:lang w:val="sr-Cyrl-RS"/>
              </w:rPr>
              <w:t>биологије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Друго полугодиште </w:t>
            </w:r>
            <w:r w:rsidRPr="00E22D72">
              <w:rPr>
                <w:sz w:val="18"/>
                <w:szCs w:val="18"/>
                <w:lang w:val="ru-RU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>Ученик  уме да наброји изворе загађивања ваздуха, воде и земљишта  ,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 xml:space="preserve">усмена метода 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>2.Последице загађивања –штетан утицај на  жива бића и човека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  <w:lang w:val="ru-RU"/>
              </w:rPr>
              <w:t xml:space="preserve">Наставник </w:t>
            </w:r>
            <w:r w:rsidRPr="00E22D72">
              <w:rPr>
                <w:sz w:val="18"/>
                <w:szCs w:val="18"/>
                <w:lang w:val="sr-Cyrl-RS"/>
              </w:rPr>
              <w:t>биологије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Друго полугодиште </w:t>
            </w:r>
            <w:r w:rsidRPr="00E22D72">
              <w:rPr>
                <w:sz w:val="18"/>
                <w:szCs w:val="18"/>
                <w:lang w:val="ru-RU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>Ученик уме да наведе последице загађивања ваздуха  по здравље људи, препознаје их на сликама, уочава промене на биљкама , препознаје изворе загађивања воде и земљишта и разуме колико је важна вода за живот, за шта се све користи , уочава на сликама загађено земљиште и како то штети човеку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>усмена метода , цр</w:t>
            </w:r>
            <w:r w:rsidRPr="00E22D72">
              <w:rPr>
                <w:sz w:val="18"/>
                <w:szCs w:val="18"/>
                <w:lang w:val="sr-Cyrl-RS"/>
              </w:rPr>
              <w:t>т</w:t>
            </w:r>
            <w:r w:rsidRPr="00E22D72">
              <w:rPr>
                <w:sz w:val="18"/>
                <w:szCs w:val="18"/>
                <w:lang w:val="ru-RU"/>
              </w:rPr>
              <w:t>еж</w:t>
            </w:r>
          </w:p>
        </w:tc>
      </w:tr>
      <w:tr w:rsidR="00E22D72" w:rsidRPr="00E22D72" w:rsidTr="00E22D72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>3.Еколошка култура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sr-Cyrl-RS"/>
              </w:rPr>
            </w:pPr>
            <w:r w:rsidRPr="00E22D72">
              <w:rPr>
                <w:sz w:val="18"/>
                <w:szCs w:val="18"/>
              </w:rPr>
              <w:t xml:space="preserve">Наставник </w:t>
            </w:r>
            <w:r w:rsidRPr="00E22D72">
              <w:rPr>
                <w:sz w:val="18"/>
                <w:szCs w:val="18"/>
                <w:lang w:val="sr-Cyrl-RS"/>
              </w:rPr>
              <w:t>биологије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</w:rPr>
            </w:pPr>
            <w:r w:rsidRPr="00E22D72">
              <w:rPr>
                <w:sz w:val="18"/>
                <w:szCs w:val="18"/>
                <w:lang w:val="sr-Cyrl-RS"/>
              </w:rPr>
              <w:t xml:space="preserve">Друго  полугодиште </w:t>
            </w:r>
            <w:r w:rsidRPr="00E22D72">
              <w:rPr>
                <w:sz w:val="18"/>
                <w:szCs w:val="18"/>
                <w:lang w:val="ru-RU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 xml:space="preserve">Ученик уме да уочи колико је важна лична хигијена и уређење радног простора и зашто је важна . На примеру воћа, поврћа, сока, кекса... уме да објасни како се добија и шта је то штетно по здравље што човек може употребити или додати храни. Кроз пример депоније отпада, уме да повеже изворе загађења и штетан утицај на човека и околину.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72" w:rsidRPr="00E22D72" w:rsidRDefault="00E22D72" w:rsidP="00E22D72">
            <w:pPr>
              <w:rPr>
                <w:sz w:val="18"/>
                <w:szCs w:val="18"/>
                <w:lang w:val="ru-RU"/>
              </w:rPr>
            </w:pPr>
            <w:r w:rsidRPr="00E22D72">
              <w:rPr>
                <w:sz w:val="18"/>
                <w:szCs w:val="18"/>
                <w:lang w:val="ru-RU"/>
              </w:rPr>
              <w:t xml:space="preserve">усмена метода </w:t>
            </w:r>
          </w:p>
        </w:tc>
      </w:tr>
    </w:tbl>
    <w:p w:rsidR="00E22D72" w:rsidRDefault="00E22D72" w:rsidP="003203E8">
      <w:pPr>
        <w:rPr>
          <w:sz w:val="18"/>
          <w:szCs w:val="18"/>
          <w:lang w:val="sr-Cyrl-RS"/>
        </w:rPr>
      </w:pPr>
    </w:p>
    <w:tbl>
      <w:tblPr>
        <w:tblW w:w="1367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76"/>
        <w:gridCol w:w="2073"/>
        <w:gridCol w:w="1756"/>
        <w:gridCol w:w="3309"/>
        <w:gridCol w:w="2362"/>
      </w:tblGrid>
      <w:tr w:rsidR="00244680" w:rsidRPr="00244680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80" w:rsidRPr="00244680" w:rsidRDefault="00244680" w:rsidP="00244680">
            <w:pPr>
              <w:rPr>
                <w:b/>
                <w:sz w:val="18"/>
                <w:szCs w:val="18"/>
              </w:rPr>
            </w:pPr>
            <w:r w:rsidRPr="00244680">
              <w:rPr>
                <w:b/>
                <w:sz w:val="18"/>
                <w:szCs w:val="18"/>
              </w:rPr>
              <w:t>Предмет/област:</w:t>
            </w:r>
          </w:p>
          <w:p w:rsidR="00244680" w:rsidRPr="00244680" w:rsidRDefault="00244680" w:rsidP="00244680">
            <w:pPr>
              <w:rPr>
                <w:b/>
                <w:sz w:val="18"/>
                <w:szCs w:val="18"/>
                <w:lang w:val="sr-Cyrl-RS"/>
              </w:rPr>
            </w:pPr>
            <w:r w:rsidRPr="00244680">
              <w:rPr>
                <w:b/>
                <w:sz w:val="18"/>
                <w:szCs w:val="18"/>
                <w:lang w:val="sr-Cyrl-RS"/>
              </w:rPr>
              <w:t>Математика</w:t>
            </w:r>
          </w:p>
          <w:p w:rsidR="00244680" w:rsidRPr="00244680" w:rsidRDefault="00244680" w:rsidP="00244680">
            <w:pPr>
              <w:rPr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80" w:rsidRPr="00244680" w:rsidRDefault="00244680" w:rsidP="00244680">
            <w:pPr>
              <w:rPr>
                <w:sz w:val="18"/>
                <w:szCs w:val="18"/>
                <w:lang w:val="ru-RU"/>
              </w:rPr>
            </w:pPr>
            <w:r w:rsidRPr="00244680">
              <w:rPr>
                <w:sz w:val="18"/>
                <w:szCs w:val="18"/>
                <w:lang w:val="ru-RU"/>
              </w:rPr>
              <w:t xml:space="preserve">Циљ (очекивана промена): </w:t>
            </w:r>
            <w:r w:rsidRPr="00244680">
              <w:rPr>
                <w:sz w:val="18"/>
                <w:szCs w:val="18"/>
              </w:rPr>
              <w:t>овладавање сабирањем и одузимањем са или без прелаза</w:t>
            </w:r>
          </w:p>
          <w:p w:rsidR="00244680" w:rsidRPr="00244680" w:rsidRDefault="00244680" w:rsidP="00244680">
            <w:pPr>
              <w:rPr>
                <w:sz w:val="18"/>
                <w:szCs w:val="18"/>
                <w:lang w:val="ru-RU"/>
              </w:rPr>
            </w:pPr>
            <w:r w:rsidRPr="00244680">
              <w:rPr>
                <w:sz w:val="18"/>
                <w:szCs w:val="18"/>
                <w:lang w:val="ru-RU"/>
              </w:rPr>
              <w:t xml:space="preserve"> </w:t>
            </w:r>
          </w:p>
          <w:p w:rsidR="00244680" w:rsidRPr="00244680" w:rsidRDefault="00244680" w:rsidP="00244680">
            <w:pPr>
              <w:rPr>
                <w:sz w:val="18"/>
                <w:szCs w:val="18"/>
                <w:lang w:val="ru-RU"/>
              </w:rPr>
            </w:pPr>
            <w:r w:rsidRPr="00244680">
              <w:rPr>
                <w:sz w:val="18"/>
                <w:szCs w:val="18"/>
                <w:lang w:val="ru-RU"/>
              </w:rPr>
              <w:t>Укупно трајање: прво полугодиште</w:t>
            </w:r>
          </w:p>
          <w:p w:rsidR="00244680" w:rsidRPr="00244680" w:rsidRDefault="00244680" w:rsidP="00244680">
            <w:pPr>
              <w:rPr>
                <w:sz w:val="18"/>
                <w:szCs w:val="18"/>
                <w:lang w:val="ru-RU"/>
              </w:rPr>
            </w:pPr>
          </w:p>
        </w:tc>
      </w:tr>
      <w:tr w:rsidR="00244680" w:rsidRPr="00244680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</w:rPr>
            </w:pPr>
            <w:r w:rsidRPr="00244680">
              <w:rPr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</w:rPr>
            </w:pPr>
            <w:r w:rsidRPr="00244680">
              <w:rPr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</w:rPr>
            </w:pPr>
            <w:r w:rsidRPr="00244680">
              <w:rPr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</w:rPr>
            </w:pPr>
            <w:r w:rsidRPr="00244680">
              <w:rPr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</w:rPr>
            </w:pPr>
            <w:r w:rsidRPr="00244680">
              <w:rPr>
                <w:sz w:val="18"/>
                <w:szCs w:val="18"/>
              </w:rPr>
              <w:t>Начин провере остварености исхода</w:t>
            </w:r>
          </w:p>
        </w:tc>
      </w:tr>
      <w:tr w:rsidR="00244680" w:rsidRPr="00244680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ru-RU"/>
              </w:rPr>
            </w:pPr>
            <w:r w:rsidRPr="00244680">
              <w:rPr>
                <w:sz w:val="18"/>
                <w:szCs w:val="18"/>
                <w:lang w:val="ru-RU"/>
              </w:rPr>
              <w:t xml:space="preserve">1.Сабирање и одузимање двоцифреног и једноцифреног броја без прелаза 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sr-Cyrl-RS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sr-Cyrl-RS"/>
              </w:rPr>
              <w:t xml:space="preserve">Два пута недељно </w:t>
            </w:r>
          </w:p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sr-Cyrl-RS"/>
              </w:rPr>
              <w:t>Један месец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ru-RU"/>
              </w:rPr>
              <w:t>Ученик уме да сабира и одузима двоцифрени и једноцифрени број без прелаза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ru-RU"/>
              </w:rPr>
              <w:t>Писана провера</w:t>
            </w:r>
          </w:p>
        </w:tc>
      </w:tr>
      <w:tr w:rsidR="00244680" w:rsidRPr="00244680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sr-Latn-RS"/>
              </w:rPr>
              <w:t>2.</w:t>
            </w:r>
            <w:r w:rsidRPr="00244680">
              <w:rPr>
                <w:sz w:val="18"/>
                <w:szCs w:val="18"/>
                <w:lang w:val="sr-Cyrl-RS"/>
              </w:rPr>
              <w:t xml:space="preserve">Сабирање и одузимање </w:t>
            </w:r>
            <w:r w:rsidRPr="00244680">
              <w:rPr>
                <w:sz w:val="18"/>
                <w:szCs w:val="18"/>
                <w:lang w:val="ru-RU"/>
              </w:rPr>
              <w:t>двоцифреног и једноцифреног броја са прелазом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sr-Cyrl-RS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sr-Cyrl-RS"/>
              </w:rPr>
              <w:t xml:space="preserve">Два пута недељно </w:t>
            </w:r>
          </w:p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sr-Cyrl-RS"/>
              </w:rPr>
              <w:t>Два месеца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ru-RU"/>
              </w:rPr>
              <w:t>Ученик уме да сабира и одузима двоцифрени и једноцифрени број са прелазом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ru-RU"/>
              </w:rPr>
              <w:t>Писана провера</w:t>
            </w:r>
          </w:p>
        </w:tc>
      </w:tr>
      <w:tr w:rsidR="00244680" w:rsidRPr="00244680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sr-Cyrl-RS"/>
              </w:rPr>
              <w:t xml:space="preserve">3. Сабирање и одузимање два </w:t>
            </w:r>
            <w:r w:rsidRPr="00244680">
              <w:rPr>
                <w:sz w:val="18"/>
                <w:szCs w:val="18"/>
                <w:lang w:val="ru-RU"/>
              </w:rPr>
              <w:t>двоцифрена броја без прелаза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sr-Cyrl-RS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sr-Cyrl-RS"/>
              </w:rPr>
              <w:t xml:space="preserve">Два пута недељно </w:t>
            </w:r>
          </w:p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sr-Cyrl-RS"/>
              </w:rPr>
              <w:t>Два месеца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ru-RU"/>
              </w:rPr>
            </w:pPr>
            <w:r w:rsidRPr="00244680">
              <w:rPr>
                <w:sz w:val="18"/>
                <w:szCs w:val="18"/>
                <w:lang w:val="ru-RU"/>
              </w:rPr>
              <w:t xml:space="preserve">Ученик уме да сабира и одузима </w:t>
            </w:r>
            <w:r w:rsidRPr="00244680">
              <w:rPr>
                <w:sz w:val="18"/>
                <w:szCs w:val="18"/>
                <w:lang w:val="sr-Cyrl-RS"/>
              </w:rPr>
              <w:t xml:space="preserve">два </w:t>
            </w:r>
            <w:r w:rsidRPr="00244680">
              <w:rPr>
                <w:sz w:val="18"/>
                <w:szCs w:val="18"/>
                <w:lang w:val="ru-RU"/>
              </w:rPr>
              <w:t>двоцифрена броја без прелаза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ru-RU"/>
              </w:rPr>
              <w:t>Писана провера</w:t>
            </w:r>
          </w:p>
        </w:tc>
      </w:tr>
      <w:tr w:rsidR="00244680" w:rsidRPr="00244680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sr-Cyrl-RS"/>
              </w:rPr>
              <w:t>4.Упознавање основних геометријских тела коришћењем дрвених модела и цртежа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sr-Cyrl-RS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sr-Cyrl-RS"/>
              </w:rPr>
              <w:t xml:space="preserve">Два пута недељно </w:t>
            </w:r>
          </w:p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sr-Cyrl-RS"/>
              </w:rPr>
              <w:t>Један месец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  <w:r w:rsidRPr="00244680">
              <w:rPr>
                <w:sz w:val="18"/>
                <w:szCs w:val="18"/>
                <w:lang w:val="sr-Cyrl-RS"/>
              </w:rPr>
              <w:t xml:space="preserve">Ученик разликује и именује коцку, лопту и ваљак; </w:t>
            </w:r>
          </w:p>
          <w:p w:rsidR="00244680" w:rsidRPr="00244680" w:rsidRDefault="00244680" w:rsidP="00244680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4680" w:rsidRPr="00244680" w:rsidRDefault="00244680" w:rsidP="00244680">
            <w:pPr>
              <w:rPr>
                <w:sz w:val="18"/>
                <w:szCs w:val="18"/>
                <w:lang w:val="ru-RU"/>
              </w:rPr>
            </w:pPr>
            <w:r w:rsidRPr="00244680">
              <w:rPr>
                <w:sz w:val="18"/>
                <w:szCs w:val="18"/>
                <w:lang w:val="sr-Cyrl-RS"/>
              </w:rPr>
              <w:t xml:space="preserve">Усмена </w:t>
            </w:r>
            <w:r w:rsidRPr="00244680">
              <w:rPr>
                <w:sz w:val="18"/>
                <w:szCs w:val="18"/>
                <w:lang w:val="ru-RU"/>
              </w:rPr>
              <w:t>провера</w:t>
            </w:r>
          </w:p>
        </w:tc>
      </w:tr>
    </w:tbl>
    <w:p w:rsidR="00E22D72" w:rsidRDefault="00E22D72" w:rsidP="003203E8">
      <w:pPr>
        <w:rPr>
          <w:sz w:val="18"/>
          <w:szCs w:val="18"/>
          <w:lang w:val="sr-Cyrl-RS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Предмет/област: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ФИЗИКА 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ru-RU"/>
              </w:rPr>
            </w:pPr>
            <w:r w:rsidRPr="009C1998">
              <w:rPr>
                <w:sz w:val="18"/>
                <w:szCs w:val="18"/>
                <w:lang w:val="ru-RU"/>
              </w:rPr>
              <w:t xml:space="preserve">Циљ (очекивана промена):Разликовање физичких величина и мерних јединица , 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ru-RU"/>
              </w:rPr>
            </w:pPr>
            <w:r w:rsidRPr="009C1998">
              <w:rPr>
                <w:sz w:val="18"/>
                <w:szCs w:val="18"/>
                <w:lang w:val="ru-RU"/>
              </w:rPr>
              <w:t>уочавање утицаја сила на кретање тела  и коришћење мерних инструмената.Дефинисање особина супстанци и физичких карактеристика ,као и међумолекулских интеракција.Познавање равнотеже тела и услова равнотеже.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ru-RU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ru-RU"/>
              </w:rPr>
            </w:pPr>
            <w:r w:rsidRPr="009C1998">
              <w:rPr>
                <w:sz w:val="18"/>
                <w:szCs w:val="18"/>
                <w:lang w:val="ru-RU"/>
              </w:rPr>
              <w:t>Укупно трајање:Друго  полугодиште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lastRenderedPageBreak/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Начин провере остварености исхода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</w:rPr>
              <w:t>1.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Дефинисање основног задатка динамике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Друго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Ученик уме да дефинише основни закон динамике и физ. величине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Писана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2.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Описивање  равномерно кружног кретања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Друго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Ученик уме да дефинише угаону брзину,описани угао и померај.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Писана провера и 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усмено дефинисање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3.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Дефинисање релација између  момента  инерције, момента силе и момента импулса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Друго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Ученик уме да покаже релације између момента инерције, момента силе и момента импулса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Писана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4.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Квалитативно дефинисање  механичког  рада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Друго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Зна формулу и мерну јединицу за механички рад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Писана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bs-Latn-BA"/>
              </w:rPr>
            </w:pPr>
            <w:r w:rsidRPr="009C1998">
              <w:rPr>
                <w:sz w:val="18"/>
                <w:szCs w:val="18"/>
                <w:lang w:val="sr-Cyrl-RS"/>
              </w:rPr>
              <w:t>5.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Квалитативно дефинисање  снаге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Друго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Зна формулу и мерну јединицу за снагу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Писана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bs-Latn-BA"/>
              </w:rPr>
            </w:pPr>
            <w:r w:rsidRPr="009C1998">
              <w:rPr>
                <w:sz w:val="18"/>
                <w:szCs w:val="18"/>
                <w:lang w:val="sr-Cyrl-RS"/>
              </w:rPr>
              <w:t>6.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bs-Latn-BA"/>
              </w:rPr>
            </w:pPr>
            <w:r w:rsidRPr="009C1998">
              <w:rPr>
                <w:sz w:val="18"/>
                <w:szCs w:val="18"/>
                <w:lang w:val="sr-Cyrl-RS"/>
              </w:rPr>
              <w:t>Познавање  формуле за кинетичку и потенцијалну енергију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Друго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Зна формуле и мерну јединицу за кинетичку и потенцијалну енергију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Писана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bs-Latn-BA"/>
              </w:rPr>
            </w:pPr>
            <w:r w:rsidRPr="009C1998">
              <w:rPr>
                <w:sz w:val="18"/>
                <w:szCs w:val="18"/>
                <w:lang w:val="sr-Cyrl-RS"/>
              </w:rPr>
              <w:t>7.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Повезивање  физичких  величина и мерних  јединица за енергију тела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Друго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Уме да прикаже релације између физичких величина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Ланац знања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bs-Latn-BA"/>
              </w:rPr>
            </w:pPr>
            <w:r w:rsidRPr="009C1998">
              <w:rPr>
                <w:sz w:val="18"/>
                <w:szCs w:val="18"/>
                <w:lang w:val="sr-Cyrl-RS"/>
              </w:rPr>
              <w:t>8</w:t>
            </w:r>
            <w:r w:rsidRPr="009C1998">
              <w:rPr>
                <w:sz w:val="18"/>
                <w:szCs w:val="18"/>
                <w:lang w:val="bs-Latn-BA"/>
              </w:rPr>
              <w:t>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Дефинисање  закона одржања енергије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Друго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Уме да дефинише закон одржања механичке енергије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Усмено дефинисање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9.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Познавање  врста равнотеже тела и навођење примера из свакодневног живота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Друго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Разликује статичку,динамичку и индиферентну равнотежу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Усмено дефинисање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10.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Дефинисање  полуге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Друго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Уме да представи полугу и њене елементе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Усмено дефинисање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11.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Разликовање  појмова :Унутрашња енергија и Количина топлоте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Друго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Описује унутрашњу енергију и зна формулу за количину топлоте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Писана провера и 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усмено дефинисање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12.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Познавање принципа  рада топлотних мотора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Друго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Објашњава принцип рада топлотних мотора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Писана провера и 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усмено дефинисање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13.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Описивање молекула и међумолекулских интеракција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Друго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Дефинише постојање међумолекулских сила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Усмено дефинисање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14.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Разликовање  сва три агрегатна стања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Друго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Разликује агрегатна стања супстанци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Практичан рад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15.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Навођење  особина и разлика чврстих ,течних и гасовитих супстанци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Предметни 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Друго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полугодиште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Наводи особине супстанци у различитим агрегатним стањима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Усмено дефинисање</w:t>
            </w:r>
          </w:p>
        </w:tc>
      </w:tr>
    </w:tbl>
    <w:p w:rsidR="009C1998" w:rsidRDefault="009C1998" w:rsidP="003203E8">
      <w:pPr>
        <w:rPr>
          <w:sz w:val="18"/>
          <w:szCs w:val="18"/>
          <w:lang w:val="sr-Cyrl-RS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b/>
                <w:sz w:val="18"/>
                <w:szCs w:val="18"/>
                <w:lang w:val="sr-Cyrl-RS"/>
              </w:rPr>
            </w:pPr>
            <w:r w:rsidRPr="009C1998">
              <w:rPr>
                <w:b/>
                <w:sz w:val="18"/>
                <w:szCs w:val="18"/>
              </w:rPr>
              <w:lastRenderedPageBreak/>
              <w:t>Предмет/област: Основе електротехнике/једносмерне струје</w:t>
            </w:r>
            <w:r w:rsidRPr="009C1998">
              <w:rPr>
                <w:b/>
                <w:sz w:val="18"/>
                <w:szCs w:val="18"/>
                <w:lang w:val="sr-Cyrl-RS"/>
              </w:rPr>
              <w:t>, електромагнетизам</w:t>
            </w:r>
          </w:p>
          <w:p w:rsidR="009C1998" w:rsidRPr="009C1998" w:rsidRDefault="009C1998" w:rsidP="009C1998">
            <w:pPr>
              <w:rPr>
                <w:b/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b/>
                <w:sz w:val="18"/>
                <w:szCs w:val="18"/>
                <w:lang w:val="ru-RU"/>
              </w:rPr>
            </w:pPr>
            <w:r w:rsidRPr="009C1998">
              <w:rPr>
                <w:b/>
                <w:sz w:val="18"/>
                <w:szCs w:val="18"/>
                <w:lang w:val="ru-RU"/>
              </w:rPr>
              <w:t>Циљ (очекивана промена): усвајање основних појмова о законима у једносмерним струјама, електромагнетизму, мерење електричног напона и решавање задатака</w:t>
            </w:r>
          </w:p>
          <w:p w:rsidR="009C1998" w:rsidRPr="009C1998" w:rsidRDefault="009C1998" w:rsidP="009C1998">
            <w:pPr>
              <w:rPr>
                <w:b/>
                <w:sz w:val="18"/>
                <w:szCs w:val="18"/>
                <w:lang w:val="ru-RU"/>
              </w:rPr>
            </w:pPr>
            <w:r w:rsidRPr="009C1998">
              <w:rPr>
                <w:b/>
                <w:sz w:val="18"/>
                <w:szCs w:val="18"/>
                <w:lang w:val="ru-RU"/>
              </w:rPr>
              <w:t>Укупно трајање:</w:t>
            </w:r>
            <w:r w:rsidRPr="009C1998">
              <w:rPr>
                <w:b/>
                <w:sz w:val="18"/>
                <w:szCs w:val="18"/>
              </w:rPr>
              <w:t xml:space="preserve"> друго </w:t>
            </w:r>
            <w:r w:rsidRPr="009C1998">
              <w:rPr>
                <w:b/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b/>
                <w:sz w:val="18"/>
                <w:szCs w:val="18"/>
              </w:rPr>
              <w:t xml:space="preserve"> првог разреда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Начин провере остварености исхода</w:t>
            </w:r>
          </w:p>
        </w:tc>
      </w:tr>
      <w:tr w:rsidR="009C1998" w:rsidRPr="009C1998" w:rsidTr="00E165CC">
        <w:trPr>
          <w:trHeight w:val="856"/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1.</w:t>
            </w:r>
            <w:r w:rsidRPr="009C1998">
              <w:rPr>
                <w:sz w:val="18"/>
                <w:szCs w:val="18"/>
                <w:lang w:val="sr-Cyrl-RS"/>
              </w:rPr>
              <w:t xml:space="preserve"> Дефинисање Омовог закона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Дефинише Омов закон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Усмена и писана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2. Дефинисање </w:t>
            </w:r>
            <w:r w:rsidRPr="009C1998">
              <w:rPr>
                <w:sz w:val="18"/>
                <w:szCs w:val="18"/>
                <w:lang w:val="sr-Cyrl-RS"/>
              </w:rPr>
              <w:t>Џуловог закона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Дефинише Џулов закон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Усмена и писана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3. Дефинисање </w:t>
            </w:r>
            <w:r w:rsidRPr="009C1998">
              <w:rPr>
                <w:sz w:val="18"/>
                <w:szCs w:val="18"/>
                <w:lang w:val="sr-Cyrl-RS"/>
              </w:rPr>
              <w:t>Другог</w:t>
            </w:r>
            <w:r w:rsidRPr="009C1998">
              <w:rPr>
                <w:sz w:val="18"/>
                <w:szCs w:val="18"/>
              </w:rPr>
              <w:t xml:space="preserve"> Кирхофовог закона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Дефинише</w:t>
            </w:r>
            <w:r w:rsidRPr="009C1998">
              <w:rPr>
                <w:sz w:val="18"/>
                <w:szCs w:val="18"/>
              </w:rPr>
              <w:t xml:space="preserve"> </w:t>
            </w:r>
            <w:r w:rsidRPr="009C1998">
              <w:rPr>
                <w:sz w:val="18"/>
                <w:szCs w:val="18"/>
                <w:lang w:val="sr-Cyrl-RS"/>
              </w:rPr>
              <w:t>Други</w:t>
            </w:r>
            <w:r w:rsidRPr="009C1998">
              <w:rPr>
                <w:sz w:val="18"/>
                <w:szCs w:val="18"/>
              </w:rPr>
              <w:t xml:space="preserve"> Кирхофов закон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Усмена и писана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4. Мерење електричног напона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Зна да измери електрични напон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Практична демонстрација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5. Дефинисање Био- Саваровог закона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Зна да дефинише Био- Саваровог закона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Усмена и писана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6. Дефинисање Амперовог закона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Зна да дефинише Амперов закон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Усмена и писана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7. Решавање простијих задатака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Зна да решава простије задатке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Усмена и писана провера</w:t>
            </w:r>
          </w:p>
        </w:tc>
      </w:tr>
    </w:tbl>
    <w:p w:rsidR="009C1998" w:rsidRPr="009C1998" w:rsidRDefault="009C1998" w:rsidP="009C1998">
      <w:pPr>
        <w:rPr>
          <w:sz w:val="18"/>
          <w:szCs w:val="18"/>
          <w:u w:val="single"/>
        </w:rPr>
      </w:pPr>
    </w:p>
    <w:p w:rsidR="009C1998" w:rsidRPr="009C1998" w:rsidRDefault="009C1998" w:rsidP="009C1998">
      <w:pPr>
        <w:rPr>
          <w:sz w:val="18"/>
          <w:szCs w:val="18"/>
          <w:u w:val="single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b/>
                <w:sz w:val="18"/>
                <w:szCs w:val="18"/>
              </w:rPr>
            </w:pPr>
            <w:r w:rsidRPr="009C1998">
              <w:rPr>
                <w:b/>
                <w:sz w:val="18"/>
                <w:szCs w:val="18"/>
              </w:rPr>
              <w:t>Предмет/област: Рачунарство и информатика/Word, Excel, Power Point</w:t>
            </w:r>
          </w:p>
          <w:p w:rsidR="009C1998" w:rsidRPr="009C1998" w:rsidRDefault="009C1998" w:rsidP="009C1998">
            <w:pPr>
              <w:rPr>
                <w:b/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b/>
                <w:sz w:val="18"/>
                <w:szCs w:val="18"/>
              </w:rPr>
            </w:pPr>
            <w:r w:rsidRPr="009C1998">
              <w:rPr>
                <w:b/>
                <w:sz w:val="18"/>
                <w:szCs w:val="18"/>
                <w:lang w:val="ru-RU"/>
              </w:rPr>
              <w:t xml:space="preserve">Циљ (очекивана промена): усвајање основних појмова о програмима </w:t>
            </w:r>
            <w:r w:rsidRPr="009C1998">
              <w:rPr>
                <w:b/>
                <w:sz w:val="18"/>
                <w:szCs w:val="18"/>
              </w:rPr>
              <w:t>Word, Excel, Power Point</w:t>
            </w:r>
          </w:p>
          <w:p w:rsidR="009C1998" w:rsidRPr="009C1998" w:rsidRDefault="009C1998" w:rsidP="009C1998">
            <w:pPr>
              <w:rPr>
                <w:b/>
                <w:sz w:val="18"/>
                <w:szCs w:val="18"/>
                <w:lang w:val="ru-RU"/>
              </w:rPr>
            </w:pPr>
            <w:r w:rsidRPr="009C1998">
              <w:rPr>
                <w:b/>
                <w:sz w:val="18"/>
                <w:szCs w:val="18"/>
                <w:lang w:val="ru-RU"/>
              </w:rPr>
              <w:t>Укупно трајање:</w:t>
            </w:r>
            <w:r w:rsidRPr="009C1998">
              <w:rPr>
                <w:b/>
                <w:sz w:val="18"/>
                <w:szCs w:val="18"/>
              </w:rPr>
              <w:t xml:space="preserve"> друго тромесечје првог разреда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Начин провере остварености исхода</w:t>
            </w:r>
          </w:p>
        </w:tc>
      </w:tr>
      <w:tr w:rsidR="009C1998" w:rsidRPr="009C1998" w:rsidTr="00E165CC">
        <w:trPr>
          <w:trHeight w:val="856"/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1.</w:t>
            </w:r>
            <w:r w:rsidRPr="009C1998">
              <w:rPr>
                <w:sz w:val="18"/>
                <w:szCs w:val="18"/>
                <w:lang w:val="sr-Cyrl-RS"/>
              </w:rPr>
              <w:t xml:space="preserve">Унос и форматирање текста </w:t>
            </w:r>
            <w:r w:rsidRPr="009C1998">
              <w:rPr>
                <w:sz w:val="18"/>
                <w:szCs w:val="18"/>
              </w:rPr>
              <w:t xml:space="preserve"> у Word -u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Уме да </w:t>
            </w:r>
            <w:r w:rsidRPr="009C1998">
              <w:rPr>
                <w:sz w:val="18"/>
                <w:szCs w:val="18"/>
                <w:lang w:val="sr-Cyrl-RS"/>
              </w:rPr>
              <w:t xml:space="preserve">унесе и форматира текст </w:t>
            </w:r>
            <w:r w:rsidRPr="009C1998">
              <w:rPr>
                <w:sz w:val="18"/>
                <w:szCs w:val="18"/>
              </w:rPr>
              <w:t xml:space="preserve"> у Word -u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Практична демонстрација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</w:rPr>
              <w:t xml:space="preserve">2. </w:t>
            </w:r>
            <w:r w:rsidRPr="009C1998">
              <w:rPr>
                <w:sz w:val="18"/>
                <w:szCs w:val="18"/>
                <w:lang w:val="sr-Cyrl-RS"/>
              </w:rPr>
              <w:t>Креирање табела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Зна да </w:t>
            </w:r>
            <w:r w:rsidRPr="009C1998">
              <w:rPr>
                <w:sz w:val="18"/>
                <w:szCs w:val="18"/>
                <w:lang w:val="sr-Cyrl-RS"/>
              </w:rPr>
              <w:t>креира табелу</w:t>
            </w:r>
            <w:r w:rsidRPr="009C1998">
              <w:rPr>
                <w:sz w:val="18"/>
                <w:szCs w:val="18"/>
              </w:rPr>
              <w:t xml:space="preserve"> у Excelu-u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Практична демонстрација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</w:rPr>
              <w:t xml:space="preserve">3. </w:t>
            </w:r>
            <w:r w:rsidRPr="009C1998">
              <w:rPr>
                <w:sz w:val="18"/>
                <w:szCs w:val="18"/>
                <w:lang w:val="sr-Cyrl-RS"/>
              </w:rPr>
              <w:t>Креирање презентације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lastRenderedPageBreak/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</w:t>
            </w:r>
            <w:r w:rsidRPr="009C1998">
              <w:rPr>
                <w:sz w:val="18"/>
                <w:szCs w:val="18"/>
              </w:rPr>
              <w:lastRenderedPageBreak/>
              <w:t>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lastRenderedPageBreak/>
              <w:t xml:space="preserve">Уме да креира презентацију у </w:t>
            </w:r>
            <w:r w:rsidRPr="009C1998">
              <w:rPr>
                <w:sz w:val="18"/>
                <w:szCs w:val="18"/>
              </w:rPr>
              <w:t xml:space="preserve">Power </w:t>
            </w:r>
            <w:r w:rsidRPr="009C1998">
              <w:rPr>
                <w:sz w:val="18"/>
                <w:szCs w:val="18"/>
              </w:rPr>
              <w:lastRenderedPageBreak/>
              <w:t>Point-u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lastRenderedPageBreak/>
              <w:t>Практична демонстрација</w:t>
            </w:r>
          </w:p>
        </w:tc>
      </w:tr>
    </w:tbl>
    <w:p w:rsidR="009C1998" w:rsidRPr="009C1998" w:rsidRDefault="009C1998" w:rsidP="009C1998">
      <w:pPr>
        <w:rPr>
          <w:sz w:val="18"/>
          <w:szCs w:val="18"/>
          <w:u w:val="single"/>
        </w:rPr>
      </w:pPr>
    </w:p>
    <w:p w:rsidR="009C1998" w:rsidRPr="009C1998" w:rsidRDefault="009C1998" w:rsidP="009C1998">
      <w:pPr>
        <w:rPr>
          <w:sz w:val="18"/>
          <w:szCs w:val="18"/>
          <w:u w:val="single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b/>
                <w:sz w:val="18"/>
                <w:szCs w:val="18"/>
                <w:lang w:val="sr-Cyrl-RS"/>
              </w:rPr>
            </w:pPr>
            <w:r w:rsidRPr="009C1998">
              <w:rPr>
                <w:b/>
                <w:sz w:val="18"/>
                <w:szCs w:val="18"/>
              </w:rPr>
              <w:t>Предмет/област: Основе практичних вештина/</w:t>
            </w:r>
            <w:r w:rsidRPr="009C1998">
              <w:rPr>
                <w:b/>
                <w:sz w:val="18"/>
                <w:szCs w:val="18"/>
                <w:lang w:val="sr-Cyrl-RS"/>
              </w:rPr>
              <w:t>електроинсталациони прибор, универзални инструменти, извори електричне енергије, пасивни елементи</w:t>
            </w:r>
          </w:p>
          <w:p w:rsidR="009C1998" w:rsidRPr="009C1998" w:rsidRDefault="009C1998" w:rsidP="009C1998">
            <w:pPr>
              <w:rPr>
                <w:b/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b/>
                <w:sz w:val="18"/>
                <w:szCs w:val="18"/>
                <w:lang w:val="ru-RU"/>
              </w:rPr>
            </w:pPr>
            <w:r w:rsidRPr="009C1998">
              <w:rPr>
                <w:b/>
                <w:sz w:val="18"/>
                <w:szCs w:val="18"/>
                <w:lang w:val="ru-RU"/>
              </w:rPr>
              <w:t>Циљ (очекивана промена): усвајање основних појмова о електроинсталационом прибору, универзалним инструментима, изворима једносмерне и наизменичне струје, отпорницима и кондензаторима</w:t>
            </w:r>
          </w:p>
          <w:p w:rsidR="009C1998" w:rsidRPr="009C1998" w:rsidRDefault="009C1998" w:rsidP="009C1998">
            <w:pPr>
              <w:rPr>
                <w:b/>
                <w:sz w:val="18"/>
                <w:szCs w:val="18"/>
                <w:lang w:val="ru-RU"/>
              </w:rPr>
            </w:pPr>
            <w:r w:rsidRPr="009C1998">
              <w:rPr>
                <w:b/>
                <w:sz w:val="18"/>
                <w:szCs w:val="18"/>
                <w:lang w:val="ru-RU"/>
              </w:rPr>
              <w:t>Укупно трајање:</w:t>
            </w:r>
            <w:r w:rsidRPr="009C1998">
              <w:rPr>
                <w:b/>
                <w:sz w:val="18"/>
                <w:szCs w:val="18"/>
              </w:rPr>
              <w:t xml:space="preserve"> друго тромесечје првог разреда</w:t>
            </w:r>
          </w:p>
          <w:p w:rsidR="009C1998" w:rsidRPr="009C1998" w:rsidRDefault="009C1998" w:rsidP="009C1998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Начин провере остварености исхода</w:t>
            </w:r>
          </w:p>
        </w:tc>
      </w:tr>
      <w:tr w:rsidR="009C1998" w:rsidRPr="009C1998" w:rsidTr="00E165CC">
        <w:trPr>
          <w:trHeight w:val="856"/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1</w:t>
            </w:r>
            <w:r w:rsidRPr="009C1998">
              <w:rPr>
                <w:sz w:val="18"/>
                <w:szCs w:val="18"/>
              </w:rPr>
              <w:t xml:space="preserve">. </w:t>
            </w:r>
            <w:r w:rsidRPr="009C1998">
              <w:rPr>
                <w:sz w:val="18"/>
                <w:szCs w:val="18"/>
                <w:lang w:val="sr-Cyrl-RS"/>
              </w:rPr>
              <w:t>Електроинсталациони прибор (осигурачи, прекидачи, утичнице, сијалична грла)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Зна да повеже помоћу проводника основни електро-инсталациони прибор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ru-RU"/>
              </w:rPr>
            </w:pPr>
            <w:r w:rsidRPr="009C1998">
              <w:rPr>
                <w:sz w:val="18"/>
                <w:szCs w:val="18"/>
                <w:lang w:val="ru-RU"/>
              </w:rPr>
              <w:t>Практична демонстрација, усмена и писана провера</w:t>
            </w:r>
          </w:p>
        </w:tc>
      </w:tr>
      <w:tr w:rsidR="009C1998" w:rsidRPr="009C1998" w:rsidTr="00E165CC">
        <w:trPr>
          <w:trHeight w:val="856"/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2. Универзални инструмент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Зна да измери основне електричне величине: напон, струју и опор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ru-RU"/>
              </w:rPr>
            </w:pPr>
            <w:r w:rsidRPr="009C1998">
              <w:rPr>
                <w:sz w:val="18"/>
                <w:szCs w:val="18"/>
                <w:lang w:val="ru-RU"/>
              </w:rPr>
              <w:t>Практична демонстрација, усмена и писана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3</w:t>
            </w:r>
            <w:r w:rsidRPr="009C1998">
              <w:rPr>
                <w:sz w:val="18"/>
                <w:szCs w:val="18"/>
              </w:rPr>
              <w:t xml:space="preserve">. </w:t>
            </w:r>
            <w:r w:rsidRPr="009C1998">
              <w:rPr>
                <w:sz w:val="18"/>
                <w:szCs w:val="18"/>
                <w:lang w:val="sr-Cyrl-RS"/>
              </w:rPr>
              <w:t>Извори једносмерне и наизменичне струје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Зна да препозне изворе једносмерне и наизменичне струје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Практична демонстрација, усмена и писана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4</w:t>
            </w:r>
            <w:r w:rsidRPr="009C1998">
              <w:rPr>
                <w:sz w:val="18"/>
                <w:szCs w:val="18"/>
              </w:rPr>
              <w:t xml:space="preserve">. </w:t>
            </w:r>
            <w:r w:rsidRPr="009C1998">
              <w:rPr>
                <w:sz w:val="18"/>
                <w:szCs w:val="18"/>
                <w:lang w:val="sr-Cyrl-RS"/>
              </w:rPr>
              <w:t>Отпорници, кондензатори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</w:rPr>
              <w:t xml:space="preserve">Зна  </w:t>
            </w:r>
            <w:r w:rsidRPr="009C1998">
              <w:rPr>
                <w:sz w:val="18"/>
                <w:szCs w:val="18"/>
                <w:lang w:val="sr-Cyrl-RS"/>
              </w:rPr>
              <w:t>да препозна отпорник и кондензатор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Практична демонстрација, усмена и писана провера</w:t>
            </w:r>
          </w:p>
        </w:tc>
      </w:tr>
    </w:tbl>
    <w:p w:rsidR="009C1998" w:rsidRPr="009C1998" w:rsidRDefault="009C1998" w:rsidP="009C1998">
      <w:pPr>
        <w:rPr>
          <w:sz w:val="18"/>
          <w:szCs w:val="18"/>
          <w:u w:val="single"/>
        </w:rPr>
      </w:pPr>
    </w:p>
    <w:p w:rsidR="009C1998" w:rsidRPr="009C1998" w:rsidRDefault="009C1998" w:rsidP="009C1998">
      <w:pPr>
        <w:rPr>
          <w:sz w:val="18"/>
          <w:szCs w:val="18"/>
          <w:u w:val="single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b/>
                <w:sz w:val="18"/>
                <w:szCs w:val="18"/>
              </w:rPr>
            </w:pPr>
            <w:r w:rsidRPr="009C1998">
              <w:rPr>
                <w:b/>
                <w:sz w:val="18"/>
                <w:szCs w:val="18"/>
              </w:rPr>
              <w:t>Предмет/област: Електрична постројења/ Производња електричне енергије</w:t>
            </w:r>
          </w:p>
          <w:p w:rsidR="009C1998" w:rsidRPr="009C1998" w:rsidRDefault="009C1998" w:rsidP="009C1998">
            <w:pPr>
              <w:rPr>
                <w:b/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b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b/>
                <w:sz w:val="18"/>
                <w:szCs w:val="18"/>
                <w:lang w:val="ru-RU"/>
              </w:rPr>
            </w:pPr>
            <w:r w:rsidRPr="009C1998">
              <w:rPr>
                <w:b/>
                <w:sz w:val="18"/>
                <w:szCs w:val="18"/>
                <w:lang w:val="ru-RU"/>
              </w:rPr>
              <w:t>Циљ (очекивана промена): усвајање основних појмова о термоелектранама и хидроелектранама</w:t>
            </w:r>
          </w:p>
          <w:p w:rsidR="009C1998" w:rsidRPr="009C1998" w:rsidRDefault="009C1998" w:rsidP="009C1998">
            <w:pPr>
              <w:rPr>
                <w:b/>
                <w:sz w:val="18"/>
                <w:szCs w:val="18"/>
                <w:lang w:val="ru-RU"/>
              </w:rPr>
            </w:pPr>
            <w:r w:rsidRPr="009C1998">
              <w:rPr>
                <w:b/>
                <w:sz w:val="18"/>
                <w:szCs w:val="18"/>
                <w:lang w:val="ru-RU"/>
              </w:rPr>
              <w:t>Укупно трајање:</w:t>
            </w:r>
            <w:r w:rsidRPr="009C1998">
              <w:rPr>
                <w:b/>
                <w:sz w:val="18"/>
                <w:szCs w:val="18"/>
              </w:rPr>
              <w:t xml:space="preserve"> друго тромесечје првог разреда</w:t>
            </w:r>
          </w:p>
          <w:p w:rsidR="009C1998" w:rsidRPr="009C1998" w:rsidRDefault="009C1998" w:rsidP="009C1998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Начин провере остварености исхода</w:t>
            </w:r>
          </w:p>
        </w:tc>
      </w:tr>
      <w:tr w:rsidR="009C1998" w:rsidRPr="009C1998" w:rsidTr="00E165CC">
        <w:trPr>
          <w:trHeight w:val="856"/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1. Хидроелектране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Уме да објасни принцип рада хидроелектране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Усмена и писана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2. </w:t>
            </w:r>
            <w:r w:rsidRPr="009C1998">
              <w:rPr>
                <w:sz w:val="18"/>
                <w:szCs w:val="18"/>
                <w:lang w:val="sr-Cyrl-RS"/>
              </w:rPr>
              <w:t>Реверзибилне х</w:t>
            </w:r>
            <w:r w:rsidRPr="009C1998">
              <w:rPr>
                <w:sz w:val="18"/>
                <w:szCs w:val="18"/>
              </w:rPr>
              <w:t>идроелектране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Разуме улогу реверзибилних електрана у електроенергетском систему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Усмена и писана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3. Електране обновљивих извора електричне </w:t>
            </w:r>
            <w:r w:rsidRPr="009C1998">
              <w:rPr>
                <w:sz w:val="18"/>
                <w:szCs w:val="18"/>
                <w:lang w:val="sr-Cyrl-RS"/>
              </w:rPr>
              <w:lastRenderedPageBreak/>
              <w:t>енергије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lastRenderedPageBreak/>
              <w:t>Наставник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друго </w:t>
            </w:r>
            <w:r w:rsidRPr="009C1998">
              <w:rPr>
                <w:sz w:val="18"/>
                <w:szCs w:val="18"/>
                <w:lang w:val="sr-Cyrl-RS"/>
              </w:rPr>
              <w:t>полугодиште</w:t>
            </w:r>
            <w:r w:rsidRPr="009C1998">
              <w:rPr>
                <w:sz w:val="18"/>
                <w:szCs w:val="18"/>
              </w:rPr>
              <w:t xml:space="preserve"> </w:t>
            </w:r>
            <w:r w:rsidRPr="009C1998">
              <w:rPr>
                <w:sz w:val="18"/>
                <w:szCs w:val="18"/>
              </w:rPr>
              <w:lastRenderedPageBreak/>
              <w:t>првог разреда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lastRenderedPageBreak/>
              <w:t xml:space="preserve">Наброји врсте електрана обновљивих </w:t>
            </w:r>
            <w:r w:rsidRPr="009C1998">
              <w:rPr>
                <w:sz w:val="18"/>
                <w:szCs w:val="18"/>
              </w:rPr>
              <w:lastRenderedPageBreak/>
              <w:t>извора електричне енергије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ru-RU"/>
              </w:rPr>
            </w:pPr>
            <w:r w:rsidRPr="009C1998">
              <w:rPr>
                <w:sz w:val="18"/>
                <w:szCs w:val="18"/>
                <w:lang w:val="ru-RU"/>
              </w:rPr>
              <w:lastRenderedPageBreak/>
              <w:t>Усмена и писана провера</w:t>
            </w:r>
          </w:p>
        </w:tc>
      </w:tr>
    </w:tbl>
    <w:p w:rsidR="009C1998" w:rsidRDefault="009C1998" w:rsidP="003203E8">
      <w:pPr>
        <w:rPr>
          <w:sz w:val="18"/>
          <w:szCs w:val="18"/>
          <w:lang w:val="sr-Cyrl-RS"/>
        </w:rPr>
      </w:pPr>
    </w:p>
    <w:p w:rsidR="009C1998" w:rsidRDefault="009C1998" w:rsidP="003203E8">
      <w:pPr>
        <w:rPr>
          <w:sz w:val="18"/>
          <w:szCs w:val="18"/>
          <w:lang w:val="sr-Cyrl-RS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</w:rPr>
              <w:t>Предмет/област:</w:t>
            </w:r>
            <w:r w:rsidRPr="009C1998">
              <w:rPr>
                <w:sz w:val="18"/>
                <w:szCs w:val="18"/>
                <w:lang w:val="sr-Cyrl-RS"/>
              </w:rPr>
              <w:t xml:space="preserve"> Технички материјали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ru-RU"/>
              </w:rPr>
            </w:pPr>
            <w:r w:rsidRPr="009C1998">
              <w:rPr>
                <w:sz w:val="18"/>
                <w:szCs w:val="18"/>
                <w:lang w:val="ru-RU"/>
              </w:rPr>
              <w:t>Циљ (очекивана промена): Усвајање основних појмова те</w:t>
            </w:r>
            <w:r w:rsidRPr="009C1998">
              <w:rPr>
                <w:sz w:val="18"/>
                <w:szCs w:val="18"/>
                <w:lang w:val="sr-Cyrl-RS"/>
              </w:rPr>
              <w:t>рмичке обраде (каљење, жарење, старење)</w:t>
            </w:r>
            <w:r w:rsidRPr="009C1998">
              <w:rPr>
                <w:sz w:val="18"/>
                <w:szCs w:val="18"/>
                <w:lang w:val="ru-RU"/>
              </w:rPr>
              <w:t>, појам и подела обојених метала, добијање пластичних маса, добијање гуме. Појам и подела чврстих и течних горива и гасовитих горива. Лепкови и боје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ru-RU"/>
              </w:rPr>
            </w:pPr>
            <w:r w:rsidRPr="009C1998">
              <w:rPr>
                <w:sz w:val="18"/>
                <w:szCs w:val="18"/>
                <w:lang w:val="ru-RU"/>
              </w:rPr>
              <w:t>Укупно трајање: друго полугодиште прве године средње школе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ru-RU"/>
              </w:rPr>
            </w:pP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Начин провере остварености исхода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numPr>
                <w:ilvl w:val="0"/>
                <w:numId w:val="43"/>
              </w:numPr>
              <w:ind w:left="2" w:hangingChars="1" w:hanging="2"/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Појам и подела термичке обраде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Наставник техничких материјала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Друго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Ученик зна које су врсте термичке обраде.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Комуникативан је, брзо учи, заинтересован је, зна шта је каљење, жарење и старење.  Усмено уз помоћ наставника  описује наведене врсте термичке обраде.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Усмена провера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</w:tc>
      </w:tr>
      <w:tr w:rsidR="009C1998" w:rsidRPr="009C1998" w:rsidTr="00E165CC">
        <w:trPr>
          <w:trHeight w:val="1245"/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numPr>
                <w:ilvl w:val="0"/>
                <w:numId w:val="43"/>
              </w:numPr>
              <w:ind w:left="2" w:hangingChars="1" w:hanging="2"/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Појам и подела обојених метала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Наставник техничких материјала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Друго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Зна које су особине бакра, алуминијума, магнезијума и зна њихову употребу.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Усмена провера</w:t>
            </w:r>
          </w:p>
        </w:tc>
      </w:tr>
      <w:tr w:rsidR="009C1998" w:rsidRPr="009C1998" w:rsidTr="00E165CC">
        <w:trPr>
          <w:trHeight w:val="1227"/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numPr>
                <w:ilvl w:val="0"/>
                <w:numId w:val="43"/>
              </w:numPr>
              <w:ind w:left="2" w:hangingChars="1" w:hanging="2"/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Неметални технички материјали Како настају и како се деле пластичне масе? Како се добија гума и где се примењује?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Наставник техничких материјала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Друго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Зна како се добија пластична маса, како се израђују производи од пластичне масе.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Уз помоћ наставника говори о преради и примени гуме.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Усмена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numPr>
                <w:ilvl w:val="0"/>
                <w:numId w:val="43"/>
              </w:numPr>
              <w:ind w:left="2" w:hangingChars="1" w:hanging="2"/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Појам, подела и састав горива.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Дрво, лепкови и боје.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Наставник техничких материјала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Друго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Објашњава појам , поделу и састав горива.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Зна да наброји која су чврста, течна и гасовита горива. Зна да објасни у коју сврху се користи дрво. Зна да наброји врсте лепкова, а такође и лакова.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Усмена провера</w:t>
            </w:r>
          </w:p>
        </w:tc>
      </w:tr>
    </w:tbl>
    <w:p w:rsidR="009C1998" w:rsidRPr="009C1998" w:rsidRDefault="009C1998" w:rsidP="009C1998">
      <w:pPr>
        <w:rPr>
          <w:sz w:val="18"/>
          <w:szCs w:val="18"/>
          <w:u w:val="single"/>
        </w:rPr>
      </w:pPr>
    </w:p>
    <w:p w:rsidR="009C1998" w:rsidRDefault="009C1998" w:rsidP="003203E8">
      <w:pPr>
        <w:rPr>
          <w:sz w:val="18"/>
          <w:szCs w:val="18"/>
          <w:lang w:val="sr-Cyrl-RS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</w:rPr>
              <w:t xml:space="preserve">Предмет/област: </w:t>
            </w:r>
            <w:r w:rsidRPr="009C1998">
              <w:rPr>
                <w:sz w:val="18"/>
                <w:szCs w:val="18"/>
                <w:lang w:val="sr-Cyrl-RS"/>
              </w:rPr>
              <w:t>Основе практичних вештина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ru-RU"/>
              </w:rPr>
            </w:pPr>
            <w:r w:rsidRPr="009C1998">
              <w:rPr>
                <w:sz w:val="18"/>
                <w:szCs w:val="18"/>
                <w:lang w:val="ru-RU"/>
              </w:rPr>
              <w:t>Циљ (очекивана промена): Класификација машина и њихове карактеристике. Парне, водене и гасне турбине (њихов рад). Шта је стругање и брушење? Како ради ОТО и СУС мотор? Радне машине, пумпе, транспортне машине, дизалице, транспортери, саобраћајна средства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ru-RU"/>
              </w:rPr>
            </w:pPr>
            <w:r w:rsidRPr="009C1998">
              <w:rPr>
                <w:sz w:val="18"/>
                <w:szCs w:val="18"/>
                <w:lang w:val="ru-RU"/>
              </w:rPr>
              <w:t>Растављање и састављање машина (елементи-склоп)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ru-RU"/>
              </w:rPr>
            </w:pPr>
            <w:r w:rsidRPr="009C1998">
              <w:rPr>
                <w:sz w:val="18"/>
                <w:szCs w:val="18"/>
                <w:lang w:val="ru-RU"/>
              </w:rPr>
              <w:t>Укупно трајање: Друго полугодиште прве године средње школе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ru-RU"/>
              </w:rPr>
            </w:pP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lastRenderedPageBreak/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Начин провере остварености исхода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numPr>
                <w:ilvl w:val="0"/>
                <w:numId w:val="45"/>
              </w:numPr>
              <w:ind w:left="2" w:hangingChars="1" w:hanging="2"/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Усвајање карактеристика машина и њихова класификација. Парне, водене и гасне турбине и њихов рад.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Наставник практичне наставе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Друго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Вредан, радан, разуме класификацију машина и њихове карактеристике. Комуницира са наставником и вршњацима. Разликује парну, гасну и водену турбину и њихов рад.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Усмено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numPr>
                <w:ilvl w:val="0"/>
                <w:numId w:val="45"/>
              </w:numPr>
              <w:ind w:left="2" w:hangingChars="1" w:hanging="2"/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Усвајање рада брушења и стругања. 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Наставник практичне наставе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Друго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Појам брушења и стругања. Заштита на раду.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Усмено и практично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numPr>
                <w:ilvl w:val="0"/>
                <w:numId w:val="45"/>
              </w:numPr>
              <w:ind w:left="2" w:hangingChars="1" w:hanging="2"/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ОТО и СУС мотори, њихов рад, радне машине и саобраћајна средства.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Наставник практичне наставе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Друго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Познаје и примењује вештине тимског рада. Разликује рад ОТО и СУС мотора.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Усмено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numPr>
                <w:ilvl w:val="0"/>
                <w:numId w:val="45"/>
              </w:numPr>
              <w:ind w:left="2" w:hangingChars="1" w:hanging="2"/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Растављање и састављање машина, од елемента до склопа.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Наставник практичне наставе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Друго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Ученик зна који прибор користимо за растављање и састављање елемената од елемента до склопа.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Усмено</w:t>
            </w:r>
          </w:p>
        </w:tc>
      </w:tr>
    </w:tbl>
    <w:p w:rsidR="009C1998" w:rsidRDefault="009C1998" w:rsidP="003203E8">
      <w:pPr>
        <w:rPr>
          <w:sz w:val="18"/>
          <w:szCs w:val="18"/>
          <w:lang w:val="sr-Cyrl-RS"/>
        </w:rPr>
      </w:pP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5"/>
        <w:gridCol w:w="2063"/>
        <w:gridCol w:w="1747"/>
        <w:gridCol w:w="3293"/>
        <w:gridCol w:w="2350"/>
      </w:tblGrid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</w:rPr>
              <w:t>Предмет/област: Техничко цртање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ru-RU"/>
              </w:rPr>
              <w:t>Циљ (очекивана промена): Усвајање појма толеранција, спољашње, унутрашње и неодређене мере. Котирање толерисаних мера. Скицирање и снимање машинских делова (поступак израде скице, склопни и детаљни цртежи). Израда најпростијег графичког рада  склопног детаљног цртежа</w:t>
            </w:r>
          </w:p>
          <w:p w:rsidR="009C1998" w:rsidRPr="009C1998" w:rsidRDefault="009C1998" w:rsidP="009C1998">
            <w:pPr>
              <w:rPr>
                <w:sz w:val="18"/>
                <w:szCs w:val="18"/>
                <w:lang w:val="ru-RU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ru-RU"/>
              </w:rPr>
            </w:pPr>
            <w:r w:rsidRPr="009C1998">
              <w:rPr>
                <w:sz w:val="18"/>
                <w:szCs w:val="18"/>
                <w:lang w:val="ru-RU"/>
              </w:rPr>
              <w:t>Укупно трајање: Друго полугодиште првог разреда средње школе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</w:rPr>
              <w:t>Начин провере остварености исхода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numPr>
                <w:ilvl w:val="0"/>
                <w:numId w:val="42"/>
              </w:numPr>
              <w:ind w:left="2" w:hangingChars="1" w:hanging="2"/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Усвајање појма толеранција. Спољашње, унутрашње и неодређене мере.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Наставник техничког цртања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Друго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 xml:space="preserve">Ученик зна шта се подразумева под појмом толеранцијских мера. Зна да прикаже основне величине толеранције.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Писана и усмена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numPr>
                <w:ilvl w:val="0"/>
                <w:numId w:val="42"/>
              </w:numPr>
              <w:ind w:left="2" w:hangingChars="1" w:hanging="2"/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Котирање толерисаних мера.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Наставник техничког цртања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Друго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Ученик је савладао котирање толерисаних мера помоћу бројчаних вредности одступања.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Писана и усмена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numPr>
                <w:ilvl w:val="0"/>
                <w:numId w:val="42"/>
              </w:numPr>
              <w:ind w:left="2" w:hangingChars="1" w:hanging="2"/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Поступак израде скице (скицирање и снимање машинских делова).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Наставник техничког цртања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Друго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Ученик зна који је поступак цртања скице и који су мерни инструменти и прибор за снимање машинских делова.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Писана и усмена провера</w:t>
            </w:r>
          </w:p>
        </w:tc>
      </w:tr>
      <w:tr w:rsidR="009C1998" w:rsidRPr="009C1998" w:rsidTr="00E165CC">
        <w:trPr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numPr>
                <w:ilvl w:val="0"/>
                <w:numId w:val="42"/>
              </w:numPr>
              <w:ind w:left="2" w:hangingChars="1" w:hanging="2"/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Израда графичког рада помоћу до сада наученог градива.</w:t>
            </w:r>
          </w:p>
          <w:p w:rsidR="009C1998" w:rsidRPr="009C1998" w:rsidRDefault="009C1998" w:rsidP="009C1998">
            <w:pPr>
              <w:rPr>
                <w:sz w:val="18"/>
                <w:szCs w:val="18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sr-Cyrl-RS"/>
              </w:rPr>
              <w:t>Наставник техничког цртања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</w:rPr>
            </w:pPr>
            <w:r w:rsidRPr="009C1998">
              <w:rPr>
                <w:sz w:val="18"/>
                <w:szCs w:val="18"/>
                <w:lang w:val="ru-RU"/>
              </w:rPr>
              <w:t>Друго полугодиште прве године средње школе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Ученик је одрадио други графички рад под називом ,,Склопни детаљни цртеж'', самостално.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</w:p>
          <w:p w:rsidR="009C1998" w:rsidRPr="009C1998" w:rsidRDefault="009C1998" w:rsidP="009C1998">
            <w:pPr>
              <w:rPr>
                <w:sz w:val="18"/>
                <w:szCs w:val="18"/>
                <w:lang w:val="sr-Cyrl-RS"/>
              </w:rPr>
            </w:pPr>
            <w:r w:rsidRPr="009C1998">
              <w:rPr>
                <w:sz w:val="18"/>
                <w:szCs w:val="18"/>
                <w:lang w:val="sr-Cyrl-RS"/>
              </w:rPr>
              <w:t>Графички рад</w:t>
            </w:r>
          </w:p>
        </w:tc>
      </w:tr>
    </w:tbl>
    <w:p w:rsidR="009C1998" w:rsidRDefault="009C1998" w:rsidP="003203E8">
      <w:pPr>
        <w:rPr>
          <w:sz w:val="18"/>
          <w:szCs w:val="18"/>
          <w:lang w:val="sr-Cyrl-RS"/>
        </w:rPr>
      </w:pPr>
    </w:p>
    <w:p w:rsidR="00E22D72" w:rsidRPr="003203E8" w:rsidRDefault="00E22D72" w:rsidP="003203E8">
      <w:pPr>
        <w:rPr>
          <w:sz w:val="18"/>
          <w:szCs w:val="18"/>
          <w:lang w:val="sr-Cyrl-RS"/>
        </w:rPr>
      </w:pPr>
    </w:p>
    <w:sectPr w:rsidR="00E22D72" w:rsidRPr="003203E8" w:rsidSect="00E22D72">
      <w:pgSz w:w="16839" w:h="11907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B3" w:rsidRDefault="00A63CB3" w:rsidP="00950A07">
      <w:r>
        <w:separator/>
      </w:r>
    </w:p>
  </w:endnote>
  <w:endnote w:type="continuationSeparator" w:id="0">
    <w:p w:rsidR="00A63CB3" w:rsidRDefault="00A63CB3" w:rsidP="0095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3891"/>
      <w:docPartObj>
        <w:docPartGallery w:val="Page Numbers (Bottom of Page)"/>
        <w:docPartUnique/>
      </w:docPartObj>
    </w:sdtPr>
    <w:sdtEndPr/>
    <w:sdtContent>
      <w:p w:rsidR="00E165CC" w:rsidRDefault="00E16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76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165CC" w:rsidRDefault="00E16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20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5CC" w:rsidRDefault="00E16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58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E165CC" w:rsidRDefault="00E16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B3" w:rsidRDefault="00A63CB3" w:rsidP="00950A07">
      <w:r>
        <w:separator/>
      </w:r>
    </w:p>
  </w:footnote>
  <w:footnote w:type="continuationSeparator" w:id="0">
    <w:p w:rsidR="00A63CB3" w:rsidRDefault="00A63CB3" w:rsidP="0095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65CC" w:rsidRDefault="00E165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Школски програм 2018-2022.</w:t>
        </w:r>
      </w:p>
    </w:sdtContent>
  </w:sdt>
  <w:p w:rsidR="00E165CC" w:rsidRDefault="00E16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2F5"/>
    <w:multiLevelType w:val="hybridMultilevel"/>
    <w:tmpl w:val="509CE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D3061"/>
    <w:multiLevelType w:val="hybridMultilevel"/>
    <w:tmpl w:val="5B1A8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C1C33"/>
    <w:multiLevelType w:val="hybridMultilevel"/>
    <w:tmpl w:val="6EE4973A"/>
    <w:lvl w:ilvl="0" w:tplc="324E61DC">
      <w:start w:val="1"/>
      <w:numFmt w:val="lowerLetter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51B065A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C6B65A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8D7B26"/>
    <w:multiLevelType w:val="hybridMultilevel"/>
    <w:tmpl w:val="5CDE0ED2"/>
    <w:lvl w:ilvl="0" w:tplc="C5CA8A5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17A7E"/>
    <w:multiLevelType w:val="hybridMultilevel"/>
    <w:tmpl w:val="634E2062"/>
    <w:lvl w:ilvl="0" w:tplc="9C167C50">
      <w:start w:val="7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5">
    <w:nsid w:val="20D07985"/>
    <w:multiLevelType w:val="hybridMultilevel"/>
    <w:tmpl w:val="77AEC02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BD0D92"/>
    <w:multiLevelType w:val="hybridMultilevel"/>
    <w:tmpl w:val="256C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1FFF"/>
    <w:multiLevelType w:val="hybridMultilevel"/>
    <w:tmpl w:val="933859A6"/>
    <w:lvl w:ilvl="0" w:tplc="F69C6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400E2"/>
    <w:multiLevelType w:val="hybridMultilevel"/>
    <w:tmpl w:val="F42A8D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746EA2"/>
    <w:multiLevelType w:val="multilevel"/>
    <w:tmpl w:val="FAA2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25EA8"/>
    <w:multiLevelType w:val="hybridMultilevel"/>
    <w:tmpl w:val="F736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0CAA"/>
    <w:multiLevelType w:val="hybridMultilevel"/>
    <w:tmpl w:val="CE0644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A7374E"/>
    <w:multiLevelType w:val="hybridMultilevel"/>
    <w:tmpl w:val="4DC6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133B4"/>
    <w:multiLevelType w:val="hybridMultilevel"/>
    <w:tmpl w:val="9ECA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26A04"/>
    <w:multiLevelType w:val="hybridMultilevel"/>
    <w:tmpl w:val="E29043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6A1BAD"/>
    <w:multiLevelType w:val="hybridMultilevel"/>
    <w:tmpl w:val="A426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3710D"/>
    <w:multiLevelType w:val="hybridMultilevel"/>
    <w:tmpl w:val="818C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23239"/>
    <w:multiLevelType w:val="hybridMultilevel"/>
    <w:tmpl w:val="E672636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343353C7"/>
    <w:multiLevelType w:val="multilevel"/>
    <w:tmpl w:val="CA0602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36D00577"/>
    <w:multiLevelType w:val="hybridMultilevel"/>
    <w:tmpl w:val="0422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40105"/>
    <w:multiLevelType w:val="multilevel"/>
    <w:tmpl w:val="5958D87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39C27627"/>
    <w:multiLevelType w:val="hybridMultilevel"/>
    <w:tmpl w:val="875070BE"/>
    <w:lvl w:ilvl="0" w:tplc="6BD0857C">
      <w:start w:val="6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2">
    <w:nsid w:val="3C490831"/>
    <w:multiLevelType w:val="hybridMultilevel"/>
    <w:tmpl w:val="06AC730E"/>
    <w:lvl w:ilvl="0" w:tplc="EABCF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B0AA1"/>
    <w:multiLevelType w:val="hybridMultilevel"/>
    <w:tmpl w:val="82707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168E2"/>
    <w:multiLevelType w:val="multilevel"/>
    <w:tmpl w:val="FDEE1B60"/>
    <w:lvl w:ilvl="0">
      <w:start w:val="1"/>
      <w:numFmt w:val="decimal"/>
      <w:lvlText w:val="%1."/>
      <w:lvlJc w:val="left"/>
      <w:pPr>
        <w:ind w:left="420" w:hanging="360"/>
      </w:pPr>
      <w:rPr>
        <w:b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780" w:hanging="72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</w:lvl>
  </w:abstractNum>
  <w:abstractNum w:abstractNumId="25">
    <w:nsid w:val="486C2997"/>
    <w:multiLevelType w:val="hybridMultilevel"/>
    <w:tmpl w:val="6C1832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451BD5"/>
    <w:multiLevelType w:val="hybridMultilevel"/>
    <w:tmpl w:val="EC9E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50BB0"/>
    <w:multiLevelType w:val="hybridMultilevel"/>
    <w:tmpl w:val="F528C362"/>
    <w:lvl w:ilvl="0" w:tplc="F326B88A">
      <w:start w:val="9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8">
    <w:nsid w:val="578C5793"/>
    <w:multiLevelType w:val="hybridMultilevel"/>
    <w:tmpl w:val="9AC05D4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683C8E"/>
    <w:multiLevelType w:val="hybridMultilevel"/>
    <w:tmpl w:val="A9FCCB7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B22326"/>
    <w:multiLevelType w:val="hybridMultilevel"/>
    <w:tmpl w:val="6D00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93B61"/>
    <w:multiLevelType w:val="hybridMultilevel"/>
    <w:tmpl w:val="7A882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1AAD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1834E2"/>
    <w:multiLevelType w:val="hybridMultilevel"/>
    <w:tmpl w:val="F404CD48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51B065A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C6B65A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732326B"/>
    <w:multiLevelType w:val="hybridMultilevel"/>
    <w:tmpl w:val="8C76EF4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30395D"/>
    <w:multiLevelType w:val="hybridMultilevel"/>
    <w:tmpl w:val="C402115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5639E"/>
    <w:multiLevelType w:val="hybridMultilevel"/>
    <w:tmpl w:val="DFFE8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10C2F"/>
    <w:multiLevelType w:val="hybridMultilevel"/>
    <w:tmpl w:val="508C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41010"/>
    <w:multiLevelType w:val="hybridMultilevel"/>
    <w:tmpl w:val="DD38470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2C3C7F"/>
    <w:multiLevelType w:val="hybridMultilevel"/>
    <w:tmpl w:val="EC90FD84"/>
    <w:lvl w:ilvl="0" w:tplc="F69C6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3D17A0"/>
    <w:multiLevelType w:val="hybridMultilevel"/>
    <w:tmpl w:val="7AE88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92940"/>
    <w:multiLevelType w:val="hybridMultilevel"/>
    <w:tmpl w:val="D57467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D1975"/>
    <w:multiLevelType w:val="hybridMultilevel"/>
    <w:tmpl w:val="6EC2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86637"/>
    <w:multiLevelType w:val="hybridMultilevel"/>
    <w:tmpl w:val="526A1CD2"/>
    <w:lvl w:ilvl="0" w:tplc="2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>
    <w:nsid w:val="7D2721E0"/>
    <w:multiLevelType w:val="hybridMultilevel"/>
    <w:tmpl w:val="A9B647B4"/>
    <w:lvl w:ilvl="0" w:tplc="6F4AD05E">
      <w:numFmt w:val="bullet"/>
      <w:lvlText w:val="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7"/>
  </w:num>
  <w:num w:numId="4">
    <w:abstractNumId w:val="4"/>
  </w:num>
  <w:num w:numId="5">
    <w:abstractNumId w:val="21"/>
  </w:num>
  <w:num w:numId="6">
    <w:abstractNumId w:val="28"/>
  </w:num>
  <w:num w:numId="7">
    <w:abstractNumId w:val="3"/>
  </w:num>
  <w:num w:numId="8">
    <w:abstractNumId w:val="42"/>
  </w:num>
  <w:num w:numId="9">
    <w:abstractNumId w:val="29"/>
  </w:num>
  <w:num w:numId="10">
    <w:abstractNumId w:val="5"/>
  </w:num>
  <w:num w:numId="11">
    <w:abstractNumId w:val="34"/>
  </w:num>
  <w:num w:numId="12">
    <w:abstractNumId w:val="37"/>
  </w:num>
  <w:num w:numId="13">
    <w:abstractNumId w:val="33"/>
  </w:num>
  <w:num w:numId="14">
    <w:abstractNumId w:val="36"/>
  </w:num>
  <w:num w:numId="15">
    <w:abstractNumId w:val="16"/>
  </w:num>
  <w:num w:numId="16">
    <w:abstractNumId w:val="3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9"/>
  </w:num>
  <w:num w:numId="20">
    <w:abstractNumId w:val="43"/>
  </w:num>
  <w:num w:numId="21">
    <w:abstractNumId w:val="17"/>
  </w:num>
  <w:num w:numId="22">
    <w:abstractNumId w:val="11"/>
  </w:num>
  <w:num w:numId="23">
    <w:abstractNumId w:val="25"/>
  </w:num>
  <w:num w:numId="24">
    <w:abstractNumId w:val="0"/>
  </w:num>
  <w:num w:numId="25">
    <w:abstractNumId w:val="9"/>
  </w:num>
  <w:num w:numId="26">
    <w:abstractNumId w:val="23"/>
  </w:num>
  <w:num w:numId="27">
    <w:abstractNumId w:val="7"/>
  </w:num>
  <w:num w:numId="28">
    <w:abstractNumId w:val="13"/>
  </w:num>
  <w:num w:numId="29">
    <w:abstractNumId w:val="32"/>
  </w:num>
  <w:num w:numId="30">
    <w:abstractNumId w:val="14"/>
  </w:num>
  <w:num w:numId="31">
    <w:abstractNumId w:val="1"/>
  </w:num>
  <w:num w:numId="32">
    <w:abstractNumId w:val="8"/>
  </w:num>
  <w:num w:numId="33">
    <w:abstractNumId w:val="24"/>
  </w:num>
  <w:num w:numId="34">
    <w:abstractNumId w:val="19"/>
  </w:num>
  <w:num w:numId="35">
    <w:abstractNumId w:val="18"/>
  </w:num>
  <w:num w:numId="36">
    <w:abstractNumId w:val="20"/>
  </w:num>
  <w:num w:numId="37">
    <w:abstractNumId w:val="12"/>
  </w:num>
  <w:num w:numId="38">
    <w:abstractNumId w:val="15"/>
  </w:num>
  <w:num w:numId="39">
    <w:abstractNumId w:val="40"/>
  </w:num>
  <w:num w:numId="40">
    <w:abstractNumId w:val="22"/>
  </w:num>
  <w:num w:numId="41">
    <w:abstractNumId w:val="10"/>
  </w:num>
  <w:num w:numId="42">
    <w:abstractNumId w:val="6"/>
  </w:num>
  <w:num w:numId="43">
    <w:abstractNumId w:val="41"/>
  </w:num>
  <w:num w:numId="44">
    <w:abstractNumId w:val="3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07"/>
    <w:rsid w:val="0001127C"/>
    <w:rsid w:val="00025099"/>
    <w:rsid w:val="00040E1C"/>
    <w:rsid w:val="00043EDC"/>
    <w:rsid w:val="000525D4"/>
    <w:rsid w:val="00067BE4"/>
    <w:rsid w:val="00071FBD"/>
    <w:rsid w:val="0009492B"/>
    <w:rsid w:val="000D1579"/>
    <w:rsid w:val="000E794C"/>
    <w:rsid w:val="001008FA"/>
    <w:rsid w:val="00105C1E"/>
    <w:rsid w:val="00115DD9"/>
    <w:rsid w:val="00123673"/>
    <w:rsid w:val="00132533"/>
    <w:rsid w:val="00137BA3"/>
    <w:rsid w:val="0014793B"/>
    <w:rsid w:val="0018598F"/>
    <w:rsid w:val="001A0260"/>
    <w:rsid w:val="001A21E6"/>
    <w:rsid w:val="001A781B"/>
    <w:rsid w:val="001C208A"/>
    <w:rsid w:val="001C6632"/>
    <w:rsid w:val="001E26C5"/>
    <w:rsid w:val="0022159B"/>
    <w:rsid w:val="00244680"/>
    <w:rsid w:val="00265FB2"/>
    <w:rsid w:val="00266867"/>
    <w:rsid w:val="00275E54"/>
    <w:rsid w:val="002B7500"/>
    <w:rsid w:val="002C176D"/>
    <w:rsid w:val="002D3728"/>
    <w:rsid w:val="002E5290"/>
    <w:rsid w:val="002F6AFB"/>
    <w:rsid w:val="003203E8"/>
    <w:rsid w:val="00347469"/>
    <w:rsid w:val="00371E41"/>
    <w:rsid w:val="00377479"/>
    <w:rsid w:val="00380445"/>
    <w:rsid w:val="003B225C"/>
    <w:rsid w:val="00422F68"/>
    <w:rsid w:val="004271A6"/>
    <w:rsid w:val="00441216"/>
    <w:rsid w:val="00445868"/>
    <w:rsid w:val="004633A3"/>
    <w:rsid w:val="004641D4"/>
    <w:rsid w:val="004705E0"/>
    <w:rsid w:val="00474093"/>
    <w:rsid w:val="00486934"/>
    <w:rsid w:val="00493CEB"/>
    <w:rsid w:val="004B2C59"/>
    <w:rsid w:val="004C0849"/>
    <w:rsid w:val="004F66FE"/>
    <w:rsid w:val="005459DD"/>
    <w:rsid w:val="00547341"/>
    <w:rsid w:val="00575917"/>
    <w:rsid w:val="005770E6"/>
    <w:rsid w:val="005B50F9"/>
    <w:rsid w:val="005E709D"/>
    <w:rsid w:val="005F4582"/>
    <w:rsid w:val="006050FC"/>
    <w:rsid w:val="006124D9"/>
    <w:rsid w:val="006233EC"/>
    <w:rsid w:val="00636598"/>
    <w:rsid w:val="0064762D"/>
    <w:rsid w:val="00651ABC"/>
    <w:rsid w:val="00687551"/>
    <w:rsid w:val="006A7118"/>
    <w:rsid w:val="006B3FFF"/>
    <w:rsid w:val="00731754"/>
    <w:rsid w:val="00735E90"/>
    <w:rsid w:val="0074015F"/>
    <w:rsid w:val="0074758B"/>
    <w:rsid w:val="00751A1B"/>
    <w:rsid w:val="00763712"/>
    <w:rsid w:val="007834B5"/>
    <w:rsid w:val="007A3052"/>
    <w:rsid w:val="007A5800"/>
    <w:rsid w:val="007B359E"/>
    <w:rsid w:val="007C23B4"/>
    <w:rsid w:val="007D7115"/>
    <w:rsid w:val="007F0A1C"/>
    <w:rsid w:val="00822416"/>
    <w:rsid w:val="00862E5B"/>
    <w:rsid w:val="00883C9C"/>
    <w:rsid w:val="0088730B"/>
    <w:rsid w:val="00893EB0"/>
    <w:rsid w:val="00917F48"/>
    <w:rsid w:val="00934EB8"/>
    <w:rsid w:val="00950A07"/>
    <w:rsid w:val="009557E8"/>
    <w:rsid w:val="009574E5"/>
    <w:rsid w:val="009905F9"/>
    <w:rsid w:val="00997BD6"/>
    <w:rsid w:val="009A5366"/>
    <w:rsid w:val="009A708F"/>
    <w:rsid w:val="009C066D"/>
    <w:rsid w:val="009C1998"/>
    <w:rsid w:val="009F3CB9"/>
    <w:rsid w:val="00A15BEF"/>
    <w:rsid w:val="00A355DA"/>
    <w:rsid w:val="00A60D53"/>
    <w:rsid w:val="00A63CB3"/>
    <w:rsid w:val="00A930F1"/>
    <w:rsid w:val="00AC4481"/>
    <w:rsid w:val="00AD7EFF"/>
    <w:rsid w:val="00AE3679"/>
    <w:rsid w:val="00AF715C"/>
    <w:rsid w:val="00B856EF"/>
    <w:rsid w:val="00B95892"/>
    <w:rsid w:val="00BA69F4"/>
    <w:rsid w:val="00BD0B8E"/>
    <w:rsid w:val="00BD12D3"/>
    <w:rsid w:val="00BE0D3C"/>
    <w:rsid w:val="00C32F68"/>
    <w:rsid w:val="00C50727"/>
    <w:rsid w:val="00C516A0"/>
    <w:rsid w:val="00C72F2C"/>
    <w:rsid w:val="00C87D3B"/>
    <w:rsid w:val="00C96AE7"/>
    <w:rsid w:val="00CE0499"/>
    <w:rsid w:val="00CF0BE8"/>
    <w:rsid w:val="00CF0E2B"/>
    <w:rsid w:val="00D00BF4"/>
    <w:rsid w:val="00D81BDF"/>
    <w:rsid w:val="00D95031"/>
    <w:rsid w:val="00D974E4"/>
    <w:rsid w:val="00DE119E"/>
    <w:rsid w:val="00DE34CD"/>
    <w:rsid w:val="00DE6AFF"/>
    <w:rsid w:val="00DE75E9"/>
    <w:rsid w:val="00DF15F0"/>
    <w:rsid w:val="00E165CC"/>
    <w:rsid w:val="00E17C4B"/>
    <w:rsid w:val="00E22D72"/>
    <w:rsid w:val="00E42A33"/>
    <w:rsid w:val="00E54A31"/>
    <w:rsid w:val="00E66D61"/>
    <w:rsid w:val="00E836C4"/>
    <w:rsid w:val="00E932FA"/>
    <w:rsid w:val="00E9468B"/>
    <w:rsid w:val="00E97940"/>
    <w:rsid w:val="00EA0C37"/>
    <w:rsid w:val="00EB4EC5"/>
    <w:rsid w:val="00F01490"/>
    <w:rsid w:val="00F45A34"/>
    <w:rsid w:val="00F622E4"/>
    <w:rsid w:val="00F645A8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F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4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55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5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2F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0A0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0A07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95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A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0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07"/>
    <w:rPr>
      <w:sz w:val="24"/>
      <w:szCs w:val="24"/>
    </w:rPr>
  </w:style>
  <w:style w:type="paragraph" w:customStyle="1" w:styleId="Default">
    <w:name w:val="Default"/>
    <w:rsid w:val="002E52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B4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EC5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EB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B4EC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422F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5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35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55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rsid w:val="00A3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355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55DA"/>
    <w:rPr>
      <w:b/>
      <w:bCs/>
    </w:rPr>
  </w:style>
  <w:style w:type="paragraph" w:customStyle="1" w:styleId="style5">
    <w:name w:val="style5"/>
    <w:basedOn w:val="Normal"/>
    <w:rsid w:val="00A355DA"/>
    <w:pPr>
      <w:spacing w:before="150" w:after="150"/>
      <w:ind w:left="225" w:right="225"/>
    </w:pPr>
    <w:rPr>
      <w:rFonts w:ascii="Verdana" w:hAnsi="Verdana"/>
      <w:color w:val="000000"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7F0A1C"/>
    <w:pPr>
      <w:spacing w:after="100"/>
      <w:ind w:left="240"/>
    </w:pPr>
  </w:style>
  <w:style w:type="paragraph" w:customStyle="1" w:styleId="Normal1">
    <w:name w:val="Normal1"/>
    <w:basedOn w:val="Normal"/>
    <w:rsid w:val="009A5366"/>
    <w:pPr>
      <w:spacing w:before="100" w:beforeAutospacing="1" w:after="100" w:afterAutospacing="1"/>
    </w:pPr>
  </w:style>
  <w:style w:type="paragraph" w:customStyle="1" w:styleId="wyq110---naslov-clana">
    <w:name w:val="wyq110---naslov-clana"/>
    <w:basedOn w:val="Normal"/>
    <w:rsid w:val="00AF715C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AF71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F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4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55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5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2F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0A0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0A07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95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A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0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07"/>
    <w:rPr>
      <w:sz w:val="24"/>
      <w:szCs w:val="24"/>
    </w:rPr>
  </w:style>
  <w:style w:type="paragraph" w:customStyle="1" w:styleId="Default">
    <w:name w:val="Default"/>
    <w:rsid w:val="002E52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B4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EC5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EB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B4EC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422F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5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35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55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rsid w:val="00A3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355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55DA"/>
    <w:rPr>
      <w:b/>
      <w:bCs/>
    </w:rPr>
  </w:style>
  <w:style w:type="paragraph" w:customStyle="1" w:styleId="style5">
    <w:name w:val="style5"/>
    <w:basedOn w:val="Normal"/>
    <w:rsid w:val="00A355DA"/>
    <w:pPr>
      <w:spacing w:before="150" w:after="150"/>
      <w:ind w:left="225" w:right="225"/>
    </w:pPr>
    <w:rPr>
      <w:rFonts w:ascii="Verdana" w:hAnsi="Verdana"/>
      <w:color w:val="000000"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7F0A1C"/>
    <w:pPr>
      <w:spacing w:after="100"/>
      <w:ind w:left="240"/>
    </w:pPr>
  </w:style>
  <w:style w:type="paragraph" w:customStyle="1" w:styleId="Normal1">
    <w:name w:val="Normal1"/>
    <w:basedOn w:val="Normal"/>
    <w:rsid w:val="009A5366"/>
    <w:pPr>
      <w:spacing w:before="100" w:beforeAutospacing="1" w:after="100" w:afterAutospacing="1"/>
    </w:pPr>
  </w:style>
  <w:style w:type="paragraph" w:customStyle="1" w:styleId="wyq110---naslov-clana">
    <w:name w:val="wyq110---naslov-clana"/>
    <w:basedOn w:val="Normal"/>
    <w:rsid w:val="00AF715C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AF7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144D90"/>
                    <w:bottom w:val="none" w:sz="0" w:space="0" w:color="auto"/>
                    <w:right w:val="single" w:sz="6" w:space="10" w:color="000000"/>
                  </w:divBdr>
                </w:div>
                <w:div w:id="5182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144D90"/>
                    <w:bottom w:val="none" w:sz="0" w:space="0" w:color="auto"/>
                    <w:right w:val="single" w:sz="6" w:space="10" w:color="000000"/>
                  </w:divBdr>
                </w:div>
                <w:div w:id="21024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144D90"/>
                    <w:bottom w:val="none" w:sz="0" w:space="0" w:color="auto"/>
                    <w:right w:val="single" w:sz="6" w:space="10" w:color="000000"/>
                  </w:divBdr>
                </w:div>
                <w:div w:id="20470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144D90"/>
                    <w:bottom w:val="none" w:sz="0" w:space="0" w:color="auto"/>
                    <w:right w:val="single" w:sz="6" w:space="10" w:color="000000"/>
                  </w:divBdr>
                </w:div>
              </w:divsChild>
            </w:div>
          </w:divsChild>
        </w:div>
      </w:divsChild>
    </w:div>
    <w:div w:id="1039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144D90"/>
                    <w:bottom w:val="none" w:sz="0" w:space="0" w:color="auto"/>
                    <w:right w:val="single" w:sz="6" w:space="10" w:color="000000"/>
                  </w:divBdr>
                </w:div>
                <w:div w:id="8603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144D90"/>
                    <w:bottom w:val="none" w:sz="0" w:space="0" w:color="auto"/>
                    <w:right w:val="single" w:sz="6" w:space="10" w:color="000000"/>
                  </w:divBdr>
                </w:div>
                <w:div w:id="16382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144D90"/>
                    <w:bottom w:val="none" w:sz="0" w:space="0" w:color="auto"/>
                    <w:right w:val="single" w:sz="6" w:space="10" w:color="000000"/>
                  </w:divBdr>
                </w:div>
                <w:div w:id="10974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144D90"/>
                    <w:bottom w:val="none" w:sz="0" w:space="0" w:color="auto"/>
                    <w:right w:val="single" w:sz="6" w:space="10" w:color="000000"/>
                  </w:divBdr>
                </w:div>
              </w:divsChild>
            </w:div>
          </w:divsChild>
        </w:div>
      </w:divsChild>
    </w:div>
    <w:div w:id="2023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СРЕДЊА ШКОЛА</PublishDate>
  <Abstract>[Type the abstract of the document here. The abstract is typically a short summary of the contents of the document. Type the abstract of the document here. The abstract is typically a short summary of the contents of the document.]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B67B8F-0B8E-430A-B7AF-B7F57215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43</Pages>
  <Words>16793</Words>
  <Characters>95723</Characters>
  <Application>Microsoft Office Word</Application>
  <DocSecurity>0</DocSecurity>
  <Lines>797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Школски програм 2018-2022.</vt:lpstr>
    </vt:vector>
  </TitlesOfParts>
  <Company/>
  <LinksUpToDate>false</LinksUpToDate>
  <CharactersWithSpaces>112292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Школски програм 2018-2022.</dc:title>
  <dc:subject>НОВА ВАРОШ</dc:subject>
  <dc:creator>Школски програм 2018-2022.</dc:creator>
  <cp:lastModifiedBy>Korisnik</cp:lastModifiedBy>
  <cp:revision>14</cp:revision>
  <cp:lastPrinted>2021-04-28T11:21:00Z</cp:lastPrinted>
  <dcterms:created xsi:type="dcterms:W3CDTF">2021-04-27T12:50:00Z</dcterms:created>
  <dcterms:modified xsi:type="dcterms:W3CDTF">2021-05-11T11:58:00Z</dcterms:modified>
</cp:coreProperties>
</file>